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pptx" ContentType="application/vnd.openxmlformats-officedocument.presentationml.presentation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D897C" w14:textId="0291F76A" w:rsidR="00FA0B5E" w:rsidRPr="00FC3F1E" w:rsidRDefault="00FA0B5E" w:rsidP="00FC3F1E">
      <w:pPr>
        <w:spacing w:after="0"/>
        <w:jc w:val="center"/>
        <w:rPr>
          <w:b/>
        </w:rPr>
      </w:pPr>
      <w:r w:rsidRPr="00FC3F1E">
        <w:rPr>
          <w:b/>
        </w:rPr>
        <w:t>CONFIRMED MINUTES</w:t>
      </w:r>
    </w:p>
    <w:p w14:paraId="267D897D" w14:textId="46412EB7" w:rsidR="00FA0B5E" w:rsidRPr="00FC3F1E" w:rsidRDefault="0065390D" w:rsidP="00FC3F1E">
      <w:pPr>
        <w:spacing w:after="0"/>
        <w:jc w:val="center"/>
        <w:rPr>
          <w:b/>
        </w:rPr>
      </w:pPr>
      <w:r>
        <w:rPr>
          <w:b/>
        </w:rPr>
        <w:t>2</w:t>
      </w:r>
      <w:r w:rsidR="00915A7A">
        <w:rPr>
          <w:b/>
        </w:rPr>
        <w:t>6</w:t>
      </w:r>
      <w:r>
        <w:rPr>
          <w:b/>
        </w:rPr>
        <w:t>-OCT</w:t>
      </w:r>
      <w:r w:rsidR="006D5126">
        <w:rPr>
          <w:b/>
        </w:rPr>
        <w:t>OBER</w:t>
      </w:r>
      <w:r>
        <w:rPr>
          <w:b/>
        </w:rPr>
        <w:t>-</w:t>
      </w:r>
      <w:r w:rsidR="00AB3C2E">
        <w:rPr>
          <w:b/>
        </w:rPr>
        <w:t>2016</w:t>
      </w:r>
    </w:p>
    <w:p w14:paraId="267D897E" w14:textId="03EFD19A" w:rsidR="00FA0B5E" w:rsidRPr="00FC3F1E" w:rsidRDefault="00AB3C2E" w:rsidP="007F7E08">
      <w:pPr>
        <w:jc w:val="center"/>
        <w:rPr>
          <w:b/>
        </w:rPr>
      </w:pPr>
      <w:r>
        <w:rPr>
          <w:b/>
        </w:rPr>
        <w:t>PITTSBURGH, PENNSYLVANIA, USA</w:t>
      </w:r>
    </w:p>
    <w:p w14:paraId="267D897F" w14:textId="5CED65FF" w:rsidR="00FA0B5E" w:rsidRDefault="00FA0B5E" w:rsidP="00FA0B5E">
      <w:pPr>
        <w:rPr>
          <w:b/>
        </w:rPr>
      </w:pPr>
      <w:r w:rsidRPr="00FC3F1E">
        <w:rPr>
          <w:b/>
        </w:rPr>
        <w:t xml:space="preserve">These minutes are not final until confirmed by the </w:t>
      </w:r>
      <w:r w:rsidR="00AB3C2E">
        <w:rPr>
          <w:b/>
        </w:rPr>
        <w:t>Committee</w:t>
      </w:r>
      <w:r w:rsidRPr="00FC3F1E">
        <w:rPr>
          <w:b/>
        </w:rPr>
        <w:t xml:space="preserve"> in writing or by vote at a subsequent meeting. Information herein does not constitute a communication or recommendation from the </w:t>
      </w:r>
      <w:r w:rsidR="00AB3C2E">
        <w:rPr>
          <w:b/>
        </w:rPr>
        <w:t>Committee</w:t>
      </w:r>
      <w:r w:rsidRPr="00FC3F1E">
        <w:rPr>
          <w:b/>
        </w:rPr>
        <w:t xml:space="preserve"> and shall not be considered as such by any agency.</w:t>
      </w:r>
    </w:p>
    <w:p w14:paraId="1C2BF5CC" w14:textId="0A533F6B" w:rsidR="00B72789" w:rsidRPr="00FC3F1E" w:rsidRDefault="00B72789" w:rsidP="00FA0B5E">
      <w:pPr>
        <w:rPr>
          <w:b/>
        </w:rPr>
      </w:pPr>
      <w:r>
        <w:rPr>
          <w:b/>
          <w:u w:val="single"/>
        </w:rPr>
        <w:t>WEDNESDAY</w:t>
      </w:r>
      <w:r w:rsidRPr="00FC3F1E">
        <w:rPr>
          <w:b/>
          <w:u w:val="single"/>
        </w:rPr>
        <w:t xml:space="preserve">, </w:t>
      </w:r>
      <w:r>
        <w:rPr>
          <w:b/>
          <w:u w:val="single"/>
        </w:rPr>
        <w:t>26-OCT</w:t>
      </w:r>
      <w:r w:rsidR="006D5126">
        <w:rPr>
          <w:b/>
          <w:u w:val="single"/>
        </w:rPr>
        <w:t>OBER</w:t>
      </w:r>
      <w:r>
        <w:rPr>
          <w:b/>
          <w:u w:val="single"/>
        </w:rPr>
        <w:t>-16</w:t>
      </w:r>
      <w:bookmarkStart w:id="0" w:name="_GoBack"/>
      <w:bookmarkEnd w:id="0"/>
    </w:p>
    <w:p w14:paraId="267D8981" w14:textId="77777777" w:rsidR="00FA0B5E" w:rsidRDefault="00FA0B5E" w:rsidP="00FA0B5E">
      <w:pPr>
        <w:pStyle w:val="Heading1"/>
      </w:pPr>
      <w:r>
        <w:t>OPENING COMMENTS</w:t>
      </w:r>
    </w:p>
    <w:p w14:paraId="267D8982" w14:textId="77777777" w:rsidR="00FA0B5E" w:rsidRDefault="00FA0B5E" w:rsidP="00FA0B5E">
      <w:pPr>
        <w:pStyle w:val="Heading2"/>
      </w:pPr>
      <w:r>
        <w:t>Call to Order / Quorum Check</w:t>
      </w:r>
    </w:p>
    <w:p w14:paraId="267D8983" w14:textId="31E2C33D" w:rsidR="00FA0B5E" w:rsidRDefault="00FA0B5E" w:rsidP="00FA0B5E">
      <w:pPr>
        <w:pStyle w:val="Body"/>
      </w:pPr>
      <w:r>
        <w:t xml:space="preserve">The </w:t>
      </w:r>
      <w:r w:rsidR="001878D4">
        <w:t>Nadcap Management Council (</w:t>
      </w:r>
      <w:r w:rsidR="00AB3C2E">
        <w:t>NMC</w:t>
      </w:r>
      <w:r w:rsidR="001878D4">
        <w:t>)</w:t>
      </w:r>
      <w:r w:rsidR="00AB3C2E">
        <w:t xml:space="preserve"> Ethics and Appeals</w:t>
      </w:r>
      <w:r w:rsidR="00B72789">
        <w:t xml:space="preserve"> (E&amp;A)</w:t>
      </w:r>
      <w:r w:rsidR="00AB3C2E">
        <w:t xml:space="preserve"> Committee</w:t>
      </w:r>
      <w:r>
        <w:t xml:space="preserve"> was called to order at </w:t>
      </w:r>
      <w:r w:rsidR="00AB3C2E">
        <w:t>10:00</w:t>
      </w:r>
      <w:r>
        <w:t xml:space="preserve"> a.m., </w:t>
      </w:r>
      <w:r w:rsidR="00AB3C2E">
        <w:t>26-Oct-2016</w:t>
      </w:r>
      <w:r w:rsidR="001878D4">
        <w:t>.</w:t>
      </w:r>
    </w:p>
    <w:p w14:paraId="267D8984" w14:textId="447318B2" w:rsidR="00FA0B5E" w:rsidRDefault="00FA0B5E" w:rsidP="00FA0B5E">
      <w:pPr>
        <w:pStyle w:val="Body"/>
      </w:pPr>
      <w:r>
        <w:t>It was verified that only SUBSCRIBER MEMBERS were in</w:t>
      </w:r>
      <w:r w:rsidR="001878D4">
        <w:t xml:space="preserve"> </w:t>
      </w:r>
      <w:r w:rsidR="00AB3C2E">
        <w:t>attendance</w:t>
      </w:r>
      <w:r>
        <w:t>.</w:t>
      </w:r>
    </w:p>
    <w:p w14:paraId="267D8985" w14:textId="77777777" w:rsidR="00FA0B5E" w:rsidRDefault="00FA0B5E" w:rsidP="00FA0B5E">
      <w:pPr>
        <w:pStyle w:val="Body"/>
      </w:pPr>
      <w:r>
        <w:t>A quorum was established with the following representatives in attendance:</w:t>
      </w:r>
    </w:p>
    <w:p w14:paraId="267D8986" w14:textId="77777777" w:rsidR="00FA0B5E" w:rsidRPr="00272E48" w:rsidRDefault="00FA0B5E" w:rsidP="00272E48">
      <w:pPr>
        <w:pStyle w:val="Body"/>
        <w:keepNext/>
        <w:rPr>
          <w:b/>
          <w:i/>
          <w:u w:val="single"/>
        </w:rPr>
      </w:pPr>
      <w:r w:rsidRPr="00272E48">
        <w:rPr>
          <w:b/>
          <w:i/>
          <w:u w:val="single"/>
        </w:rPr>
        <w:t>Subscriber Members/Participants Present (* Indicates Voting Member)</w:t>
      </w:r>
    </w:p>
    <w:tbl>
      <w:tblPr>
        <w:tblStyle w:val="TableGrid"/>
        <w:tblW w:w="10303" w:type="dxa"/>
        <w:tblInd w:w="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95"/>
        <w:gridCol w:w="1343"/>
        <w:gridCol w:w="2070"/>
        <w:gridCol w:w="3870"/>
        <w:gridCol w:w="2725"/>
      </w:tblGrid>
      <w:tr w:rsidR="00E51455" w:rsidRPr="00FA0B5E" w14:paraId="267D898C" w14:textId="77777777" w:rsidTr="003403BF">
        <w:tc>
          <w:tcPr>
            <w:tcW w:w="295" w:type="dxa"/>
          </w:tcPr>
          <w:p w14:paraId="267D8987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343" w:type="dxa"/>
          </w:tcPr>
          <w:p w14:paraId="267D8988" w14:textId="77777777" w:rsidR="00FA0B5E" w:rsidRPr="00FA0B5E" w:rsidRDefault="00FA0B5E" w:rsidP="00FA0B5E">
            <w:pPr>
              <w:pStyle w:val="Names"/>
            </w:pPr>
            <w:r w:rsidRPr="00FA0B5E">
              <w:t>NAME</w:t>
            </w:r>
          </w:p>
        </w:tc>
        <w:tc>
          <w:tcPr>
            <w:tcW w:w="2070" w:type="dxa"/>
          </w:tcPr>
          <w:p w14:paraId="267D8989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267D898A" w14:textId="77777777" w:rsidR="00FA0B5E" w:rsidRPr="00FA0B5E" w:rsidRDefault="00FA0B5E" w:rsidP="00FA0B5E">
            <w:pPr>
              <w:pStyle w:val="Names"/>
            </w:pPr>
            <w:r w:rsidRPr="00FA0B5E">
              <w:t>COMPANY NAME</w:t>
            </w:r>
          </w:p>
        </w:tc>
        <w:tc>
          <w:tcPr>
            <w:tcW w:w="2725" w:type="dxa"/>
          </w:tcPr>
          <w:p w14:paraId="267D898B" w14:textId="77777777" w:rsidR="00FA0B5E" w:rsidRPr="00FA0B5E" w:rsidRDefault="00FA0B5E" w:rsidP="00FA0B5E">
            <w:pPr>
              <w:pStyle w:val="Names"/>
            </w:pPr>
          </w:p>
        </w:tc>
      </w:tr>
      <w:tr w:rsidR="00E51455" w:rsidRPr="00FA0B5E" w14:paraId="267D8992" w14:textId="77777777" w:rsidTr="003403BF">
        <w:tc>
          <w:tcPr>
            <w:tcW w:w="295" w:type="dxa"/>
          </w:tcPr>
          <w:p w14:paraId="267D898D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1343" w:type="dxa"/>
          </w:tcPr>
          <w:p w14:paraId="267D898E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070" w:type="dxa"/>
          </w:tcPr>
          <w:p w14:paraId="267D898F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3870" w:type="dxa"/>
          </w:tcPr>
          <w:p w14:paraId="267D8990" w14:textId="77777777" w:rsidR="00FA0B5E" w:rsidRPr="00FA0B5E" w:rsidRDefault="00FA0B5E" w:rsidP="00FA0B5E">
            <w:pPr>
              <w:pStyle w:val="Names"/>
            </w:pPr>
          </w:p>
        </w:tc>
        <w:tc>
          <w:tcPr>
            <w:tcW w:w="2725" w:type="dxa"/>
          </w:tcPr>
          <w:p w14:paraId="267D8991" w14:textId="77777777" w:rsidR="00FA0B5E" w:rsidRPr="00FA0B5E" w:rsidRDefault="00FA0B5E" w:rsidP="00FA0B5E">
            <w:pPr>
              <w:pStyle w:val="Names"/>
            </w:pPr>
          </w:p>
        </w:tc>
      </w:tr>
      <w:tr w:rsidR="00DA5879" w:rsidRPr="00FA0B5E" w14:paraId="3EAAB63E" w14:textId="77777777" w:rsidTr="003403BF">
        <w:tc>
          <w:tcPr>
            <w:tcW w:w="295" w:type="dxa"/>
          </w:tcPr>
          <w:p w14:paraId="10E9F065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79B81CCB" w14:textId="77777777" w:rsidR="00DA5879" w:rsidRPr="00FA0B5E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Latch</w:t>
            </w:r>
          </w:p>
        </w:tc>
        <w:tc>
          <w:tcPr>
            <w:tcW w:w="2070" w:type="dxa"/>
          </w:tcPr>
          <w:p w14:paraId="27358A3D" w14:textId="77777777" w:rsidR="00DA5879" w:rsidRPr="00FA0B5E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Anguelov</w:t>
            </w:r>
          </w:p>
        </w:tc>
        <w:tc>
          <w:tcPr>
            <w:tcW w:w="3870" w:type="dxa"/>
          </w:tcPr>
          <w:p w14:paraId="4C050E9E" w14:textId="77777777" w:rsidR="00DA5879" w:rsidRPr="00FA0B5E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SAFRAN Group</w:t>
            </w:r>
          </w:p>
        </w:tc>
        <w:tc>
          <w:tcPr>
            <w:tcW w:w="2725" w:type="dxa"/>
          </w:tcPr>
          <w:p w14:paraId="790E8FAC" w14:textId="77777777" w:rsidR="00DA5879" w:rsidRPr="00FA0B5E" w:rsidRDefault="00DA5879" w:rsidP="00DD4812">
            <w:pPr>
              <w:pStyle w:val="Names"/>
            </w:pPr>
          </w:p>
        </w:tc>
      </w:tr>
      <w:tr w:rsidR="00DA5879" w:rsidRPr="00FA0B5E" w14:paraId="6479E63C" w14:textId="77777777" w:rsidTr="003403BF">
        <w:tc>
          <w:tcPr>
            <w:tcW w:w="295" w:type="dxa"/>
          </w:tcPr>
          <w:p w14:paraId="361E2CA2" w14:textId="77777777" w:rsidR="00DA5879" w:rsidRPr="00FA0B5E" w:rsidRDefault="00DA5879" w:rsidP="00C60DC6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3EA320F6" w14:textId="77777777" w:rsidR="00DA5879" w:rsidRPr="00FA0B5E" w:rsidDel="00DD4812" w:rsidRDefault="00DA5879" w:rsidP="00C60DC6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David</w:t>
            </w:r>
          </w:p>
        </w:tc>
        <w:tc>
          <w:tcPr>
            <w:tcW w:w="2070" w:type="dxa"/>
          </w:tcPr>
          <w:p w14:paraId="13345C9B" w14:textId="77777777" w:rsidR="00DA5879" w:rsidRPr="00FA0B5E" w:rsidDel="00DD4812" w:rsidRDefault="00DA5879" w:rsidP="00C60DC6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Bale</w:t>
            </w:r>
          </w:p>
        </w:tc>
        <w:tc>
          <w:tcPr>
            <w:tcW w:w="3870" w:type="dxa"/>
          </w:tcPr>
          <w:p w14:paraId="5AD1549D" w14:textId="77777777" w:rsidR="00DA5879" w:rsidRPr="00FA0B5E" w:rsidDel="00DD4812" w:rsidRDefault="00DA5879" w:rsidP="00C60DC6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Pratt &amp; Whitney Canada</w:t>
            </w:r>
          </w:p>
        </w:tc>
        <w:tc>
          <w:tcPr>
            <w:tcW w:w="2725" w:type="dxa"/>
          </w:tcPr>
          <w:p w14:paraId="2BA7EE9E" w14:textId="77777777" w:rsidR="00DA5879" w:rsidRDefault="00DA5879" w:rsidP="00C60DC6">
            <w:pPr>
              <w:pStyle w:val="Names"/>
            </w:pPr>
          </w:p>
        </w:tc>
      </w:tr>
      <w:tr w:rsidR="00DA5879" w:rsidRPr="00FA0B5E" w14:paraId="2C4CE3C9" w14:textId="77777777" w:rsidTr="003403BF">
        <w:tc>
          <w:tcPr>
            <w:tcW w:w="295" w:type="dxa"/>
          </w:tcPr>
          <w:p w14:paraId="33826689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2CA46E56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Pascal</w:t>
            </w:r>
          </w:p>
        </w:tc>
        <w:tc>
          <w:tcPr>
            <w:tcW w:w="2070" w:type="dxa"/>
          </w:tcPr>
          <w:p w14:paraId="3B29A78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Blondet</w:t>
            </w:r>
          </w:p>
        </w:tc>
        <w:tc>
          <w:tcPr>
            <w:tcW w:w="3870" w:type="dxa"/>
          </w:tcPr>
          <w:p w14:paraId="480D5237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Airbus</w:t>
            </w:r>
          </w:p>
        </w:tc>
        <w:tc>
          <w:tcPr>
            <w:tcW w:w="2725" w:type="dxa"/>
          </w:tcPr>
          <w:p w14:paraId="4217F633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703D3CB7" w14:textId="77777777" w:rsidTr="003403BF">
        <w:tc>
          <w:tcPr>
            <w:tcW w:w="295" w:type="dxa"/>
          </w:tcPr>
          <w:p w14:paraId="1CCB6705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423BEBD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Jeff</w:t>
            </w:r>
          </w:p>
        </w:tc>
        <w:tc>
          <w:tcPr>
            <w:tcW w:w="2070" w:type="dxa"/>
          </w:tcPr>
          <w:p w14:paraId="0FD3FD83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Cerre</w:t>
            </w:r>
          </w:p>
        </w:tc>
        <w:tc>
          <w:tcPr>
            <w:tcW w:w="3870" w:type="dxa"/>
          </w:tcPr>
          <w:p w14:paraId="52B152F8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Beechcraft</w:t>
            </w:r>
          </w:p>
        </w:tc>
        <w:tc>
          <w:tcPr>
            <w:tcW w:w="2725" w:type="dxa"/>
          </w:tcPr>
          <w:p w14:paraId="77C8DFC3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35FB7E06" w14:textId="77777777" w:rsidTr="003403BF">
        <w:tc>
          <w:tcPr>
            <w:tcW w:w="295" w:type="dxa"/>
          </w:tcPr>
          <w:p w14:paraId="784F2280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0EEB899B" w14:textId="77777777" w:rsidR="00DA5879" w:rsidRPr="00FA0B5E" w:rsidDel="00DD4812" w:rsidRDefault="00DA5879" w:rsidP="00DD4812">
            <w:pPr>
              <w:pStyle w:val="Names"/>
            </w:pPr>
            <w:r>
              <w:t xml:space="preserve">Troy </w:t>
            </w:r>
          </w:p>
        </w:tc>
        <w:tc>
          <w:tcPr>
            <w:tcW w:w="2070" w:type="dxa"/>
          </w:tcPr>
          <w:p w14:paraId="7D0AB195" w14:textId="77777777" w:rsidR="00DA5879" w:rsidRPr="00FA0B5E" w:rsidDel="00DD4812" w:rsidRDefault="00DA5879" w:rsidP="00DD4812">
            <w:pPr>
              <w:pStyle w:val="Names"/>
            </w:pPr>
            <w:r>
              <w:t>Grim</w:t>
            </w:r>
          </w:p>
        </w:tc>
        <w:tc>
          <w:tcPr>
            <w:tcW w:w="3870" w:type="dxa"/>
          </w:tcPr>
          <w:p w14:paraId="1E4B9CC3" w14:textId="77777777" w:rsidR="00DA5879" w:rsidRPr="00FA0B5E" w:rsidDel="00DD4812" w:rsidRDefault="00DA5879" w:rsidP="00DD4812">
            <w:pPr>
              <w:pStyle w:val="Names"/>
            </w:pPr>
            <w:r>
              <w:t>Spirit AeroSystems</w:t>
            </w:r>
          </w:p>
        </w:tc>
        <w:tc>
          <w:tcPr>
            <w:tcW w:w="2725" w:type="dxa"/>
          </w:tcPr>
          <w:p w14:paraId="55C9B397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754A4ACC" w14:textId="77777777" w:rsidTr="003403BF">
        <w:tc>
          <w:tcPr>
            <w:tcW w:w="295" w:type="dxa"/>
          </w:tcPr>
          <w:p w14:paraId="0C1E81AD" w14:textId="77777777" w:rsidR="00DA5879" w:rsidRPr="00FA0B5E" w:rsidRDefault="00DA5879" w:rsidP="00C60DC6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096186FE" w14:textId="77777777" w:rsidR="00DA5879" w:rsidRPr="00FA0B5E" w:rsidDel="00DD4812" w:rsidRDefault="00DA5879" w:rsidP="00C60DC6">
            <w:pPr>
              <w:pStyle w:val="Names"/>
            </w:pPr>
            <w:r>
              <w:t>Dave</w:t>
            </w:r>
          </w:p>
        </w:tc>
        <w:tc>
          <w:tcPr>
            <w:tcW w:w="2070" w:type="dxa"/>
          </w:tcPr>
          <w:p w14:paraId="7D847A23" w14:textId="77777777" w:rsidR="00DA5879" w:rsidRPr="00FA0B5E" w:rsidDel="00DD4812" w:rsidRDefault="00DA5879" w:rsidP="00C60DC6">
            <w:pPr>
              <w:pStyle w:val="Names"/>
            </w:pPr>
            <w:r>
              <w:t>Hansen</w:t>
            </w:r>
          </w:p>
        </w:tc>
        <w:tc>
          <w:tcPr>
            <w:tcW w:w="3870" w:type="dxa"/>
          </w:tcPr>
          <w:p w14:paraId="5E4E95F0" w14:textId="77777777" w:rsidR="00DA5879" w:rsidRPr="00FA0B5E" w:rsidDel="00DD4812" w:rsidRDefault="00DA5879" w:rsidP="00C60DC6">
            <w:pPr>
              <w:pStyle w:val="Names"/>
            </w:pPr>
            <w:r>
              <w:t>309</w:t>
            </w:r>
            <w:r w:rsidRPr="003403BF">
              <w:rPr>
                <w:vertAlign w:val="superscript"/>
              </w:rPr>
              <w:t>th</w:t>
            </w:r>
            <w:r>
              <w:t xml:space="preserve"> Maintenance Wing</w:t>
            </w:r>
          </w:p>
        </w:tc>
        <w:tc>
          <w:tcPr>
            <w:tcW w:w="2725" w:type="dxa"/>
          </w:tcPr>
          <w:p w14:paraId="07DAF088" w14:textId="77777777" w:rsidR="00DA5879" w:rsidRDefault="00DA5879" w:rsidP="00C60DC6">
            <w:pPr>
              <w:pStyle w:val="Names"/>
            </w:pPr>
          </w:p>
        </w:tc>
      </w:tr>
      <w:tr w:rsidR="00DA5879" w:rsidRPr="00FA0B5E" w14:paraId="5B7D8609" w14:textId="77777777" w:rsidTr="003403BF">
        <w:tc>
          <w:tcPr>
            <w:tcW w:w="295" w:type="dxa"/>
          </w:tcPr>
          <w:p w14:paraId="3E24798F" w14:textId="77777777" w:rsidR="00DA5879" w:rsidRPr="00FA0B5E" w:rsidRDefault="00DA5879" w:rsidP="00C60DC6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185829C2" w14:textId="77777777" w:rsidR="00DA5879" w:rsidRPr="00FA0B5E" w:rsidDel="00DD4812" w:rsidRDefault="00DA5879" w:rsidP="00C60DC6">
            <w:pPr>
              <w:pStyle w:val="Names"/>
            </w:pPr>
            <w:r>
              <w:t>Martha</w:t>
            </w:r>
          </w:p>
        </w:tc>
        <w:tc>
          <w:tcPr>
            <w:tcW w:w="2070" w:type="dxa"/>
          </w:tcPr>
          <w:p w14:paraId="0946C3E8" w14:textId="77777777" w:rsidR="00DA5879" w:rsidRPr="00FA0B5E" w:rsidDel="00DD4812" w:rsidRDefault="00DA5879" w:rsidP="00C60DC6">
            <w:pPr>
              <w:pStyle w:val="Names"/>
            </w:pPr>
            <w:r>
              <w:t>Hogan-Battisti</w:t>
            </w:r>
          </w:p>
        </w:tc>
        <w:tc>
          <w:tcPr>
            <w:tcW w:w="3870" w:type="dxa"/>
          </w:tcPr>
          <w:p w14:paraId="7AD6593E" w14:textId="77777777" w:rsidR="00DA5879" w:rsidRPr="00FA0B5E" w:rsidDel="00DD4812" w:rsidRDefault="00DA5879" w:rsidP="00C60DC6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The Boeing Company</w:t>
            </w:r>
          </w:p>
        </w:tc>
        <w:tc>
          <w:tcPr>
            <w:tcW w:w="2725" w:type="dxa"/>
          </w:tcPr>
          <w:p w14:paraId="0C2AA80C" w14:textId="77777777" w:rsidR="00DA5879" w:rsidRDefault="00DA5879" w:rsidP="00C60DC6">
            <w:pPr>
              <w:pStyle w:val="Names"/>
            </w:pPr>
          </w:p>
        </w:tc>
      </w:tr>
      <w:tr w:rsidR="00DA5879" w:rsidRPr="00FA0B5E" w14:paraId="2CFB78A4" w14:textId="77777777" w:rsidTr="003403BF">
        <w:tc>
          <w:tcPr>
            <w:tcW w:w="295" w:type="dxa"/>
          </w:tcPr>
          <w:p w14:paraId="798BF184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08BD4486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Scott</w:t>
            </w:r>
          </w:p>
        </w:tc>
        <w:tc>
          <w:tcPr>
            <w:tcW w:w="2070" w:type="dxa"/>
          </w:tcPr>
          <w:p w14:paraId="5FFA8DFD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Iby</w:t>
            </w:r>
          </w:p>
        </w:tc>
        <w:tc>
          <w:tcPr>
            <w:tcW w:w="3870" w:type="dxa"/>
          </w:tcPr>
          <w:p w14:paraId="2A25FD6D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UTC Aerospace (Hamilton Sundstrand</w:t>
            </w:r>
            <w:r w:rsidRPr="00C414EF">
              <w:rPr>
                <w:rFonts w:eastAsia="Times New Roman" w:cs="Arial"/>
                <w:color w:val="000000"/>
                <w:szCs w:val="20"/>
              </w:rPr>
              <w:t>)</w:t>
            </w:r>
          </w:p>
        </w:tc>
        <w:tc>
          <w:tcPr>
            <w:tcW w:w="2725" w:type="dxa"/>
          </w:tcPr>
          <w:p w14:paraId="0E780243" w14:textId="77777777" w:rsidR="00DA5879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Chairperson</w:t>
            </w:r>
          </w:p>
        </w:tc>
      </w:tr>
      <w:tr w:rsidR="00DA5879" w:rsidRPr="00FA0B5E" w14:paraId="7734CD5A" w14:textId="77777777" w:rsidTr="003403BF">
        <w:tc>
          <w:tcPr>
            <w:tcW w:w="295" w:type="dxa"/>
          </w:tcPr>
          <w:p w14:paraId="464FFD2D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05B079C6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Wendy</w:t>
            </w:r>
          </w:p>
        </w:tc>
        <w:tc>
          <w:tcPr>
            <w:tcW w:w="2070" w:type="dxa"/>
          </w:tcPr>
          <w:p w14:paraId="5E3C4CE9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Jiang</w:t>
            </w:r>
          </w:p>
        </w:tc>
        <w:tc>
          <w:tcPr>
            <w:tcW w:w="3870" w:type="dxa"/>
          </w:tcPr>
          <w:p w14:paraId="4A5F7863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COMAC</w:t>
            </w:r>
          </w:p>
        </w:tc>
        <w:tc>
          <w:tcPr>
            <w:tcW w:w="2725" w:type="dxa"/>
          </w:tcPr>
          <w:p w14:paraId="4B9A3D77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1EEE434A" w14:textId="77777777" w:rsidTr="003403BF">
        <w:tc>
          <w:tcPr>
            <w:tcW w:w="295" w:type="dxa"/>
          </w:tcPr>
          <w:p w14:paraId="3FB6EEB4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67F056B7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Jason</w:t>
            </w:r>
          </w:p>
        </w:tc>
        <w:tc>
          <w:tcPr>
            <w:tcW w:w="2070" w:type="dxa"/>
          </w:tcPr>
          <w:p w14:paraId="0A3B96D5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Jolly</w:t>
            </w:r>
          </w:p>
        </w:tc>
        <w:tc>
          <w:tcPr>
            <w:tcW w:w="3870" w:type="dxa"/>
          </w:tcPr>
          <w:p w14:paraId="2B160F85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Cessna Aircraft Company</w:t>
            </w:r>
          </w:p>
        </w:tc>
        <w:tc>
          <w:tcPr>
            <w:tcW w:w="2725" w:type="dxa"/>
          </w:tcPr>
          <w:p w14:paraId="085E2641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4BD6EA24" w14:textId="77777777" w:rsidTr="003403BF">
        <w:tc>
          <w:tcPr>
            <w:tcW w:w="295" w:type="dxa"/>
          </w:tcPr>
          <w:p w14:paraId="35981FC9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28083AD0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Bob</w:t>
            </w:r>
          </w:p>
        </w:tc>
        <w:tc>
          <w:tcPr>
            <w:tcW w:w="2070" w:type="dxa"/>
          </w:tcPr>
          <w:p w14:paraId="5EC4FA67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Koukol</w:t>
            </w:r>
          </w:p>
        </w:tc>
        <w:tc>
          <w:tcPr>
            <w:tcW w:w="3870" w:type="dxa"/>
          </w:tcPr>
          <w:p w14:paraId="45C72E24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Honeywell Aerospace</w:t>
            </w:r>
          </w:p>
        </w:tc>
        <w:tc>
          <w:tcPr>
            <w:tcW w:w="2725" w:type="dxa"/>
          </w:tcPr>
          <w:p w14:paraId="0541E410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1F33A1C5" w14:textId="77777777" w:rsidTr="003403BF">
        <w:tc>
          <w:tcPr>
            <w:tcW w:w="295" w:type="dxa"/>
          </w:tcPr>
          <w:p w14:paraId="0EE146FD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736D1E91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Ralph</w:t>
            </w:r>
          </w:p>
        </w:tc>
        <w:tc>
          <w:tcPr>
            <w:tcW w:w="2070" w:type="dxa"/>
          </w:tcPr>
          <w:p w14:paraId="3C3A8588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Kropp</w:t>
            </w:r>
          </w:p>
        </w:tc>
        <w:tc>
          <w:tcPr>
            <w:tcW w:w="3870" w:type="dxa"/>
          </w:tcPr>
          <w:p w14:paraId="2C2178C4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MTU Aero Engines AG</w:t>
            </w:r>
          </w:p>
        </w:tc>
        <w:tc>
          <w:tcPr>
            <w:tcW w:w="2725" w:type="dxa"/>
          </w:tcPr>
          <w:p w14:paraId="1B22C030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7E939063" w14:textId="77777777" w:rsidTr="003403BF">
        <w:tc>
          <w:tcPr>
            <w:tcW w:w="295" w:type="dxa"/>
          </w:tcPr>
          <w:p w14:paraId="1AD1BC1D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7B2A6B30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Jeff</w:t>
            </w:r>
          </w:p>
        </w:tc>
        <w:tc>
          <w:tcPr>
            <w:tcW w:w="2070" w:type="dxa"/>
          </w:tcPr>
          <w:p w14:paraId="255F1BA8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Lott</w:t>
            </w:r>
          </w:p>
        </w:tc>
        <w:tc>
          <w:tcPr>
            <w:tcW w:w="3870" w:type="dxa"/>
          </w:tcPr>
          <w:p w14:paraId="4CB4C263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The Boeing Company</w:t>
            </w:r>
          </w:p>
        </w:tc>
        <w:tc>
          <w:tcPr>
            <w:tcW w:w="2725" w:type="dxa"/>
          </w:tcPr>
          <w:p w14:paraId="4D923F4F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60B35A70" w14:textId="77777777" w:rsidTr="003403BF">
        <w:tc>
          <w:tcPr>
            <w:tcW w:w="295" w:type="dxa"/>
          </w:tcPr>
          <w:p w14:paraId="7E172C3C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5A08E6D1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Scott</w:t>
            </w:r>
          </w:p>
        </w:tc>
        <w:tc>
          <w:tcPr>
            <w:tcW w:w="2070" w:type="dxa"/>
          </w:tcPr>
          <w:p w14:paraId="228BC4D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Maitland</w:t>
            </w:r>
          </w:p>
        </w:tc>
        <w:tc>
          <w:tcPr>
            <w:tcW w:w="3870" w:type="dxa"/>
          </w:tcPr>
          <w:p w14:paraId="670BD2BC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UTC Aerospace (Goodrich)</w:t>
            </w:r>
          </w:p>
        </w:tc>
        <w:tc>
          <w:tcPr>
            <w:tcW w:w="2725" w:type="dxa"/>
          </w:tcPr>
          <w:p w14:paraId="4BA05395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30229FD1" w14:textId="77777777" w:rsidTr="003403BF">
        <w:tc>
          <w:tcPr>
            <w:tcW w:w="295" w:type="dxa"/>
          </w:tcPr>
          <w:p w14:paraId="5BA15653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57798D9C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Frank</w:t>
            </w:r>
          </w:p>
        </w:tc>
        <w:tc>
          <w:tcPr>
            <w:tcW w:w="2070" w:type="dxa"/>
          </w:tcPr>
          <w:p w14:paraId="6D3A833E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Mariot</w:t>
            </w:r>
          </w:p>
        </w:tc>
        <w:tc>
          <w:tcPr>
            <w:tcW w:w="3870" w:type="dxa"/>
          </w:tcPr>
          <w:p w14:paraId="78C9DF1A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Triumph Group</w:t>
            </w:r>
          </w:p>
        </w:tc>
        <w:tc>
          <w:tcPr>
            <w:tcW w:w="2725" w:type="dxa"/>
          </w:tcPr>
          <w:p w14:paraId="7380D2C4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2BA17EB0" w14:textId="77777777" w:rsidTr="003403BF">
        <w:tc>
          <w:tcPr>
            <w:tcW w:w="295" w:type="dxa"/>
          </w:tcPr>
          <w:p w14:paraId="3B59DD15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01834566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Frank</w:t>
            </w:r>
          </w:p>
        </w:tc>
        <w:tc>
          <w:tcPr>
            <w:tcW w:w="2070" w:type="dxa"/>
          </w:tcPr>
          <w:p w14:paraId="240A1A92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McManus</w:t>
            </w:r>
          </w:p>
        </w:tc>
        <w:tc>
          <w:tcPr>
            <w:tcW w:w="3870" w:type="dxa"/>
          </w:tcPr>
          <w:p w14:paraId="32AA1594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Lockheed Martin Corp.</w:t>
            </w:r>
          </w:p>
        </w:tc>
        <w:tc>
          <w:tcPr>
            <w:tcW w:w="2725" w:type="dxa"/>
          </w:tcPr>
          <w:p w14:paraId="420A9922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424C0940" w14:textId="77777777" w:rsidTr="003403BF">
        <w:tc>
          <w:tcPr>
            <w:tcW w:w="295" w:type="dxa"/>
          </w:tcPr>
          <w:p w14:paraId="6D85F31C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46CC7CD2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Ana</w:t>
            </w:r>
          </w:p>
        </w:tc>
        <w:tc>
          <w:tcPr>
            <w:tcW w:w="2070" w:type="dxa"/>
          </w:tcPr>
          <w:p w14:paraId="2DDD63AD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Ottani dos Santos</w:t>
            </w:r>
          </w:p>
        </w:tc>
        <w:tc>
          <w:tcPr>
            <w:tcW w:w="3870" w:type="dxa"/>
          </w:tcPr>
          <w:p w14:paraId="2145A018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Embraer SA</w:t>
            </w:r>
          </w:p>
        </w:tc>
        <w:tc>
          <w:tcPr>
            <w:tcW w:w="2725" w:type="dxa"/>
          </w:tcPr>
          <w:p w14:paraId="071B6DB2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5DCCFE0B" w14:textId="77777777" w:rsidTr="003403BF">
        <w:tc>
          <w:tcPr>
            <w:tcW w:w="295" w:type="dxa"/>
          </w:tcPr>
          <w:p w14:paraId="7A0BAFF1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2D69ACA2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Mark</w:t>
            </w:r>
          </w:p>
        </w:tc>
        <w:tc>
          <w:tcPr>
            <w:tcW w:w="2070" w:type="dxa"/>
          </w:tcPr>
          <w:p w14:paraId="4A1094E6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Rechtsteiner</w:t>
            </w:r>
          </w:p>
        </w:tc>
        <w:tc>
          <w:tcPr>
            <w:tcW w:w="3870" w:type="dxa"/>
          </w:tcPr>
          <w:p w14:paraId="792D116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GE Aviation</w:t>
            </w:r>
          </w:p>
        </w:tc>
        <w:tc>
          <w:tcPr>
            <w:tcW w:w="2725" w:type="dxa"/>
          </w:tcPr>
          <w:p w14:paraId="51023C38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48689DD0" w14:textId="77777777" w:rsidTr="003403BF">
        <w:tc>
          <w:tcPr>
            <w:tcW w:w="295" w:type="dxa"/>
          </w:tcPr>
          <w:p w14:paraId="1C3AD3B3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17D83C7E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Per</w:t>
            </w:r>
          </w:p>
        </w:tc>
        <w:tc>
          <w:tcPr>
            <w:tcW w:w="2070" w:type="dxa"/>
          </w:tcPr>
          <w:p w14:paraId="5D9565A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Rehndell</w:t>
            </w:r>
          </w:p>
        </w:tc>
        <w:tc>
          <w:tcPr>
            <w:tcW w:w="3870" w:type="dxa"/>
          </w:tcPr>
          <w:p w14:paraId="476A3E4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GKN Aerospace Sweden AB</w:t>
            </w:r>
          </w:p>
        </w:tc>
        <w:tc>
          <w:tcPr>
            <w:tcW w:w="2725" w:type="dxa"/>
          </w:tcPr>
          <w:p w14:paraId="51E48FAC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3681412E" w14:textId="77777777" w:rsidTr="003403BF">
        <w:tc>
          <w:tcPr>
            <w:tcW w:w="295" w:type="dxa"/>
          </w:tcPr>
          <w:p w14:paraId="707B16B7" w14:textId="77777777" w:rsidR="00DA5879" w:rsidRPr="00FA0B5E" w:rsidRDefault="00DA5879" w:rsidP="00C60DC6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3D2368BC" w14:textId="77777777" w:rsidR="00DA5879" w:rsidRPr="00FA0B5E" w:rsidDel="00DD4812" w:rsidRDefault="00DA5879" w:rsidP="00C60DC6">
            <w:pPr>
              <w:pStyle w:val="Names"/>
            </w:pPr>
            <w:r>
              <w:t>Tommy</w:t>
            </w:r>
          </w:p>
        </w:tc>
        <w:tc>
          <w:tcPr>
            <w:tcW w:w="2070" w:type="dxa"/>
          </w:tcPr>
          <w:p w14:paraId="1275D0B0" w14:textId="77777777" w:rsidR="00DA5879" w:rsidRPr="00FA0B5E" w:rsidDel="00DD4812" w:rsidRDefault="00DA5879" w:rsidP="00C60DC6">
            <w:pPr>
              <w:pStyle w:val="Names"/>
            </w:pPr>
            <w:r>
              <w:t>Robinson</w:t>
            </w:r>
          </w:p>
        </w:tc>
        <w:tc>
          <w:tcPr>
            <w:tcW w:w="3870" w:type="dxa"/>
          </w:tcPr>
          <w:p w14:paraId="4CD3A1FD" w14:textId="77777777" w:rsidR="00DA5879" w:rsidRPr="00FA0B5E" w:rsidDel="00DD4812" w:rsidRDefault="00DA5879" w:rsidP="00C60DC6">
            <w:pPr>
              <w:pStyle w:val="Names"/>
            </w:pPr>
            <w:r>
              <w:t>Gulfstream Aerospace</w:t>
            </w:r>
          </w:p>
        </w:tc>
        <w:tc>
          <w:tcPr>
            <w:tcW w:w="2725" w:type="dxa"/>
          </w:tcPr>
          <w:p w14:paraId="6DFA4DA2" w14:textId="77777777" w:rsidR="00DA5879" w:rsidRDefault="00DA5879" w:rsidP="00C60DC6">
            <w:pPr>
              <w:pStyle w:val="Names"/>
            </w:pPr>
          </w:p>
        </w:tc>
      </w:tr>
      <w:tr w:rsidR="00DA5879" w:rsidRPr="00FA0B5E" w14:paraId="38C771BE" w14:textId="77777777" w:rsidTr="003403BF">
        <w:tc>
          <w:tcPr>
            <w:tcW w:w="295" w:type="dxa"/>
          </w:tcPr>
          <w:p w14:paraId="17AE48F8" w14:textId="77777777" w:rsidR="00DA5879" w:rsidRPr="00FA0B5E" w:rsidRDefault="00DA5879" w:rsidP="00C60DC6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143221F8" w14:textId="77777777" w:rsidR="00DA5879" w:rsidRPr="00FA0B5E" w:rsidDel="00DD4812" w:rsidRDefault="00DA5879" w:rsidP="00C60DC6">
            <w:pPr>
              <w:pStyle w:val="Names"/>
            </w:pPr>
            <w:r>
              <w:t>Davide</w:t>
            </w:r>
          </w:p>
        </w:tc>
        <w:tc>
          <w:tcPr>
            <w:tcW w:w="2070" w:type="dxa"/>
          </w:tcPr>
          <w:p w14:paraId="624DF2B2" w14:textId="77777777" w:rsidR="00DA5879" w:rsidRPr="00FA0B5E" w:rsidDel="00DD4812" w:rsidRDefault="00DA5879" w:rsidP="00C60DC6">
            <w:pPr>
              <w:pStyle w:val="Names"/>
            </w:pPr>
            <w:r>
              <w:t>Salerno</w:t>
            </w:r>
          </w:p>
        </w:tc>
        <w:tc>
          <w:tcPr>
            <w:tcW w:w="3870" w:type="dxa"/>
          </w:tcPr>
          <w:p w14:paraId="63647B11" w14:textId="77777777" w:rsidR="00DA5879" w:rsidRPr="00FA0B5E" w:rsidDel="00DD4812" w:rsidRDefault="00DA5879" w:rsidP="00C60DC6">
            <w:pPr>
              <w:pStyle w:val="Names"/>
            </w:pPr>
            <w:r>
              <w:t>Leonardo S.p.A. Divisione Velivoli</w:t>
            </w:r>
          </w:p>
        </w:tc>
        <w:tc>
          <w:tcPr>
            <w:tcW w:w="2725" w:type="dxa"/>
          </w:tcPr>
          <w:p w14:paraId="20D2244D" w14:textId="77777777" w:rsidR="00DA5879" w:rsidRDefault="00DA5879" w:rsidP="00C60DC6">
            <w:pPr>
              <w:pStyle w:val="Names"/>
            </w:pPr>
          </w:p>
        </w:tc>
      </w:tr>
      <w:tr w:rsidR="00DA5879" w:rsidRPr="00FA0B5E" w14:paraId="5625EF0C" w14:textId="77777777" w:rsidTr="003403BF">
        <w:tc>
          <w:tcPr>
            <w:tcW w:w="295" w:type="dxa"/>
          </w:tcPr>
          <w:p w14:paraId="566362B5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3DCEAE0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 xml:space="preserve">Victor </w:t>
            </w:r>
          </w:p>
        </w:tc>
        <w:tc>
          <w:tcPr>
            <w:tcW w:w="2070" w:type="dxa"/>
          </w:tcPr>
          <w:p w14:paraId="3CF7B23D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Schonberger</w:t>
            </w:r>
          </w:p>
        </w:tc>
        <w:tc>
          <w:tcPr>
            <w:tcW w:w="3870" w:type="dxa"/>
          </w:tcPr>
          <w:p w14:paraId="057DAAA0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Israel Aerospace Industries</w:t>
            </w:r>
          </w:p>
        </w:tc>
        <w:tc>
          <w:tcPr>
            <w:tcW w:w="2725" w:type="dxa"/>
          </w:tcPr>
          <w:p w14:paraId="41077525" w14:textId="77777777" w:rsidR="00DA5879" w:rsidRDefault="00DA5879" w:rsidP="00DD4812">
            <w:pPr>
              <w:pStyle w:val="Names"/>
            </w:pPr>
          </w:p>
        </w:tc>
      </w:tr>
      <w:tr w:rsidR="00DA5879" w:rsidRPr="00FA0B5E" w14:paraId="2484D75A" w14:textId="77777777" w:rsidTr="003403BF">
        <w:tc>
          <w:tcPr>
            <w:tcW w:w="295" w:type="dxa"/>
          </w:tcPr>
          <w:p w14:paraId="08507AB3" w14:textId="77777777" w:rsidR="00DA5879" w:rsidRPr="00FA0B5E" w:rsidRDefault="00DA5879" w:rsidP="00DD4812">
            <w:pPr>
              <w:pStyle w:val="Names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3" w:type="dxa"/>
          </w:tcPr>
          <w:p w14:paraId="127FE89E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David</w:t>
            </w:r>
          </w:p>
        </w:tc>
        <w:tc>
          <w:tcPr>
            <w:tcW w:w="2070" w:type="dxa"/>
          </w:tcPr>
          <w:p w14:paraId="500BA2BB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Soong</w:t>
            </w:r>
          </w:p>
        </w:tc>
        <w:tc>
          <w:tcPr>
            <w:tcW w:w="3870" w:type="dxa"/>
          </w:tcPr>
          <w:p w14:paraId="696EB5A6" w14:textId="77777777" w:rsidR="00DA5879" w:rsidRPr="00FA0B5E" w:rsidDel="00DD4812" w:rsidRDefault="00DA5879" w:rsidP="00DD4812">
            <w:pPr>
              <w:pStyle w:val="Names"/>
            </w:pPr>
            <w:r>
              <w:rPr>
                <w:rFonts w:eastAsia="Times New Roman" w:cs="Arial"/>
                <w:color w:val="000000"/>
                <w:szCs w:val="20"/>
              </w:rPr>
              <w:t>Pratt &amp; Whitney</w:t>
            </w:r>
          </w:p>
        </w:tc>
        <w:tc>
          <w:tcPr>
            <w:tcW w:w="2725" w:type="dxa"/>
          </w:tcPr>
          <w:p w14:paraId="573B99B7" w14:textId="77777777" w:rsidR="00DA5879" w:rsidRDefault="00DA5879" w:rsidP="00DD4812">
            <w:pPr>
              <w:pStyle w:val="Names"/>
            </w:pPr>
          </w:p>
        </w:tc>
      </w:tr>
    </w:tbl>
    <w:p w14:paraId="267D89C4" w14:textId="77777777" w:rsidR="00FA0B5E" w:rsidRPr="00272E48" w:rsidRDefault="00FA0B5E" w:rsidP="00FC3F1E">
      <w:pPr>
        <w:pStyle w:val="Body"/>
        <w:keepNext/>
        <w:spacing w:before="200"/>
        <w:rPr>
          <w:b/>
          <w:i/>
          <w:u w:val="single"/>
        </w:rPr>
      </w:pPr>
      <w:r w:rsidRPr="00272E48">
        <w:rPr>
          <w:b/>
          <w:i/>
          <w:u w:val="single"/>
        </w:rPr>
        <w:t xml:space="preserve">PRI Staff Present </w:t>
      </w:r>
    </w:p>
    <w:tbl>
      <w:tblPr>
        <w:tblStyle w:val="TableGrid"/>
        <w:tblW w:w="342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2070"/>
      </w:tblGrid>
      <w:tr w:rsidR="008F732A" w:rsidRPr="00FA0B5E" w14:paraId="79309C16" w14:textId="77777777" w:rsidTr="003403BF">
        <w:tc>
          <w:tcPr>
            <w:tcW w:w="1350" w:type="dxa"/>
          </w:tcPr>
          <w:p w14:paraId="59923803" w14:textId="77777777" w:rsidR="008F732A" w:rsidRPr="00FA0B5E" w:rsidRDefault="008F732A" w:rsidP="00EB178A">
            <w:pPr>
              <w:pStyle w:val="Names"/>
            </w:pPr>
            <w:r w:rsidRPr="00FA0B5E">
              <w:t>Mark</w:t>
            </w:r>
          </w:p>
        </w:tc>
        <w:tc>
          <w:tcPr>
            <w:tcW w:w="2070" w:type="dxa"/>
          </w:tcPr>
          <w:p w14:paraId="597BB08B" w14:textId="77777777" w:rsidR="008F732A" w:rsidRPr="00FA0B5E" w:rsidRDefault="008F732A" w:rsidP="00EB178A">
            <w:pPr>
              <w:pStyle w:val="Names"/>
            </w:pPr>
            <w:r w:rsidRPr="00FA0B5E">
              <w:t>Aubele</w:t>
            </w:r>
          </w:p>
        </w:tc>
      </w:tr>
      <w:tr w:rsidR="008F732A" w:rsidRPr="00FA0B5E" w14:paraId="55C41D32" w14:textId="77777777" w:rsidTr="003403BF">
        <w:tc>
          <w:tcPr>
            <w:tcW w:w="1350" w:type="dxa"/>
          </w:tcPr>
          <w:p w14:paraId="58E0DECB" w14:textId="77777777" w:rsidR="008F732A" w:rsidRPr="00FA0B5E" w:rsidRDefault="008F732A" w:rsidP="00EB178A">
            <w:pPr>
              <w:pStyle w:val="Names"/>
            </w:pPr>
            <w:r w:rsidRPr="00FA0B5E">
              <w:t>Mike</w:t>
            </w:r>
          </w:p>
        </w:tc>
        <w:tc>
          <w:tcPr>
            <w:tcW w:w="2070" w:type="dxa"/>
          </w:tcPr>
          <w:p w14:paraId="45CFF3AD" w14:textId="77777777" w:rsidR="008F732A" w:rsidRPr="00FA0B5E" w:rsidRDefault="008F732A" w:rsidP="00EB178A">
            <w:pPr>
              <w:pStyle w:val="Names"/>
            </w:pPr>
            <w:r w:rsidRPr="00FA0B5E">
              <w:t>Graham</w:t>
            </w:r>
          </w:p>
        </w:tc>
      </w:tr>
      <w:tr w:rsidR="008F732A" w:rsidRPr="00FA0B5E" w14:paraId="6077DA02" w14:textId="77777777" w:rsidTr="003403BF">
        <w:tc>
          <w:tcPr>
            <w:tcW w:w="1350" w:type="dxa"/>
          </w:tcPr>
          <w:p w14:paraId="5FA0EFD6" w14:textId="77777777" w:rsidR="008F732A" w:rsidRPr="00FA0B5E" w:rsidRDefault="008F732A" w:rsidP="00EB178A">
            <w:pPr>
              <w:pStyle w:val="Names"/>
            </w:pPr>
            <w:r>
              <w:t>Connie</w:t>
            </w:r>
          </w:p>
        </w:tc>
        <w:tc>
          <w:tcPr>
            <w:tcW w:w="2070" w:type="dxa"/>
          </w:tcPr>
          <w:p w14:paraId="3C1DDB6E" w14:textId="77777777" w:rsidR="008F732A" w:rsidRPr="00FA0B5E" w:rsidRDefault="008F732A" w:rsidP="00EB178A">
            <w:pPr>
              <w:pStyle w:val="Names"/>
            </w:pPr>
            <w:r>
              <w:t>Hess</w:t>
            </w:r>
          </w:p>
        </w:tc>
      </w:tr>
      <w:tr w:rsidR="008F732A" w:rsidRPr="00FA0B5E" w14:paraId="394EBE7B" w14:textId="77777777" w:rsidTr="003403BF">
        <w:tc>
          <w:tcPr>
            <w:tcW w:w="1350" w:type="dxa"/>
          </w:tcPr>
          <w:p w14:paraId="70F370C4" w14:textId="77777777" w:rsidR="008F732A" w:rsidRDefault="008F732A" w:rsidP="00EB178A">
            <w:pPr>
              <w:pStyle w:val="Names"/>
            </w:pPr>
            <w:r>
              <w:lastRenderedPageBreak/>
              <w:t xml:space="preserve">Scott </w:t>
            </w:r>
          </w:p>
        </w:tc>
        <w:tc>
          <w:tcPr>
            <w:tcW w:w="2070" w:type="dxa"/>
          </w:tcPr>
          <w:p w14:paraId="4639FA93" w14:textId="77777777" w:rsidR="008F732A" w:rsidRDefault="008F732A" w:rsidP="00EB178A">
            <w:pPr>
              <w:pStyle w:val="Names"/>
            </w:pPr>
            <w:r>
              <w:t>Klavon</w:t>
            </w:r>
          </w:p>
        </w:tc>
      </w:tr>
      <w:tr w:rsidR="008F732A" w:rsidRPr="00FA0B5E" w14:paraId="03902A3B" w14:textId="77777777" w:rsidTr="003403BF">
        <w:tc>
          <w:tcPr>
            <w:tcW w:w="1350" w:type="dxa"/>
          </w:tcPr>
          <w:p w14:paraId="1CEE4FCD" w14:textId="77777777" w:rsidR="008F732A" w:rsidRPr="00FA0B5E" w:rsidRDefault="008F732A" w:rsidP="00EB178A">
            <w:pPr>
              <w:pStyle w:val="Names"/>
            </w:pPr>
            <w:r w:rsidRPr="00FA0B5E">
              <w:t>Jim</w:t>
            </w:r>
          </w:p>
        </w:tc>
        <w:tc>
          <w:tcPr>
            <w:tcW w:w="2070" w:type="dxa"/>
          </w:tcPr>
          <w:p w14:paraId="7D781A26" w14:textId="77777777" w:rsidR="008F732A" w:rsidRPr="00FA0B5E" w:rsidRDefault="008F732A" w:rsidP="00EB178A">
            <w:pPr>
              <w:pStyle w:val="Names"/>
            </w:pPr>
            <w:r w:rsidRPr="00FA0B5E">
              <w:t>Lewis</w:t>
            </w:r>
          </w:p>
        </w:tc>
      </w:tr>
      <w:tr w:rsidR="008F732A" w:rsidRPr="00FA0B5E" w14:paraId="38105440" w14:textId="77777777" w:rsidTr="003403BF">
        <w:tc>
          <w:tcPr>
            <w:tcW w:w="1350" w:type="dxa"/>
          </w:tcPr>
          <w:p w14:paraId="4CB0C7D0" w14:textId="77777777" w:rsidR="008F732A" w:rsidRPr="00FA0B5E" w:rsidRDefault="008F732A" w:rsidP="00EB178A">
            <w:pPr>
              <w:pStyle w:val="Names"/>
            </w:pPr>
            <w:r>
              <w:t xml:space="preserve">Bob </w:t>
            </w:r>
          </w:p>
        </w:tc>
        <w:tc>
          <w:tcPr>
            <w:tcW w:w="2070" w:type="dxa"/>
          </w:tcPr>
          <w:p w14:paraId="34EE611D" w14:textId="77777777" w:rsidR="008F732A" w:rsidRPr="00FA0B5E" w:rsidRDefault="008F732A" w:rsidP="00EB178A">
            <w:pPr>
              <w:pStyle w:val="Names"/>
            </w:pPr>
            <w:r>
              <w:t>Lizewski</w:t>
            </w:r>
          </w:p>
        </w:tc>
      </w:tr>
      <w:tr w:rsidR="008F732A" w:rsidRPr="00FA0B5E" w14:paraId="67B8FF12" w14:textId="77777777" w:rsidTr="003403BF">
        <w:tc>
          <w:tcPr>
            <w:tcW w:w="1350" w:type="dxa"/>
          </w:tcPr>
          <w:p w14:paraId="657CF65C" w14:textId="77777777" w:rsidR="008F732A" w:rsidRPr="00FA0B5E" w:rsidRDefault="008F732A" w:rsidP="00EB178A">
            <w:pPr>
              <w:pStyle w:val="Names"/>
            </w:pPr>
            <w:r>
              <w:t>Carol</w:t>
            </w:r>
          </w:p>
        </w:tc>
        <w:tc>
          <w:tcPr>
            <w:tcW w:w="2070" w:type="dxa"/>
          </w:tcPr>
          <w:p w14:paraId="060422D5" w14:textId="77777777" w:rsidR="008F732A" w:rsidRPr="00FA0B5E" w:rsidRDefault="008F732A" w:rsidP="00EB178A">
            <w:pPr>
              <w:pStyle w:val="Names"/>
            </w:pPr>
            <w:r>
              <w:t>Martin</w:t>
            </w:r>
          </w:p>
        </w:tc>
      </w:tr>
      <w:tr w:rsidR="008F732A" w:rsidRPr="00FA0B5E" w14:paraId="517430B5" w14:textId="77777777" w:rsidTr="003403BF">
        <w:tc>
          <w:tcPr>
            <w:tcW w:w="1350" w:type="dxa"/>
          </w:tcPr>
          <w:p w14:paraId="3F1E507F" w14:textId="77777777" w:rsidR="008F732A" w:rsidRDefault="008F732A" w:rsidP="00EB178A">
            <w:pPr>
              <w:pStyle w:val="Names"/>
            </w:pPr>
            <w:r>
              <w:t>Joe</w:t>
            </w:r>
          </w:p>
        </w:tc>
        <w:tc>
          <w:tcPr>
            <w:tcW w:w="2070" w:type="dxa"/>
          </w:tcPr>
          <w:p w14:paraId="0902F4C0" w14:textId="77777777" w:rsidR="008F732A" w:rsidRDefault="008F732A" w:rsidP="00EB178A">
            <w:pPr>
              <w:pStyle w:val="Names"/>
            </w:pPr>
            <w:r>
              <w:t>Pinto</w:t>
            </w:r>
          </w:p>
        </w:tc>
      </w:tr>
    </w:tbl>
    <w:p w14:paraId="267D89CE" w14:textId="77777777" w:rsidR="003B5FCD" w:rsidRDefault="003B5FCD" w:rsidP="003B5FCD">
      <w:pPr>
        <w:pStyle w:val="Body"/>
      </w:pPr>
    </w:p>
    <w:p w14:paraId="609C0BA7" w14:textId="6C45750C" w:rsidR="001878D4" w:rsidRPr="003403BF" w:rsidRDefault="001878D4" w:rsidP="003403BF">
      <w:pPr>
        <w:pStyle w:val="Heading2"/>
        <w:rPr>
          <w:szCs w:val="20"/>
        </w:rPr>
      </w:pPr>
      <w:r w:rsidRPr="001878D4">
        <w:t>Motion made by Jeff Lott and seconded by Pascal Blondet to confirm the minutes from the previous meeting.  Motion passed and the October 2015 NMC</w:t>
      </w:r>
      <w:r>
        <w:t xml:space="preserve"> </w:t>
      </w:r>
      <w:r>
        <w:rPr>
          <w:szCs w:val="20"/>
        </w:rPr>
        <w:t xml:space="preserve">Ethics and Appeals </w:t>
      </w:r>
      <w:r w:rsidRPr="003403BF">
        <w:rPr>
          <w:szCs w:val="20"/>
        </w:rPr>
        <w:t>meeting minutes were approved as written.</w:t>
      </w:r>
    </w:p>
    <w:p w14:paraId="67646C94" w14:textId="42E9EC7C" w:rsidR="00A536F2" w:rsidRDefault="00B72789" w:rsidP="00FA0B5E">
      <w:pPr>
        <w:pStyle w:val="Body"/>
      </w:pPr>
      <w:r>
        <w:object w:dxaOrig="1531" w:dyaOrig="990" w14:anchorId="67252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1" o:title=""/>
          </v:shape>
          <o:OLEObject Type="Embed" ProgID="AcroExch.Document.11" ShapeID="_x0000_i1025" DrawAspect="Icon" ObjectID="_1549716562" r:id="rId12"/>
        </w:object>
      </w:r>
    </w:p>
    <w:p w14:paraId="267D89D1" w14:textId="158D58C8" w:rsidR="007F7E08" w:rsidRDefault="007F7E08" w:rsidP="00F76453">
      <w:pPr>
        <w:pStyle w:val="Heading2"/>
      </w:pPr>
      <w:r>
        <w:t xml:space="preserve">RAIL Review </w:t>
      </w:r>
    </w:p>
    <w:p w14:paraId="7AAEB712" w14:textId="6A93A1F5" w:rsidR="006363E1" w:rsidRDefault="00FA0B5E" w:rsidP="00FA0B5E">
      <w:pPr>
        <w:pStyle w:val="Body"/>
      </w:pPr>
      <w:r>
        <w:t xml:space="preserve">The </w:t>
      </w:r>
      <w:r w:rsidR="004D675F">
        <w:t>Rolling Action Item List (</w:t>
      </w:r>
      <w:r>
        <w:t>RAIL</w:t>
      </w:r>
      <w:r w:rsidR="004D675F">
        <w:t>)</w:t>
      </w:r>
      <w:r>
        <w:t xml:space="preserve"> </w:t>
      </w:r>
      <w:r w:rsidR="004D675F">
        <w:t>was</w:t>
      </w:r>
      <w:r>
        <w:t xml:space="preserve"> reviewed</w:t>
      </w:r>
      <w:r w:rsidR="004D675F">
        <w:t>.</w:t>
      </w:r>
    </w:p>
    <w:p w14:paraId="45E9B2DF" w14:textId="75E9EB15" w:rsidR="006363E1" w:rsidRPr="003403BF" w:rsidRDefault="006363E1" w:rsidP="003403BF">
      <w:pPr>
        <w:pStyle w:val="ActionItem"/>
      </w:pPr>
      <w:bookmarkStart w:id="1" w:name="OLE_LINK1"/>
      <w:r w:rsidRPr="003403BF">
        <w:t xml:space="preserve">ACTION ITEM:  Connie Hess/Scott Iby - Sub-team to </w:t>
      </w:r>
      <w:r w:rsidR="00A536F2" w:rsidRPr="003403BF">
        <w:t>review</w:t>
      </w:r>
      <w:r w:rsidRPr="003403BF">
        <w:t xml:space="preserve"> procedure for notifying Subscribers when information is made available that may impact other </w:t>
      </w:r>
      <w:r w:rsidR="00A536F2" w:rsidRPr="003403BF">
        <w:t>Subscribers</w:t>
      </w:r>
      <w:r w:rsidRPr="003403BF">
        <w:t>.  Create an information exchange without implicating product or customer, so this issue isn't repeated. (Due Date: 1-Feb-201</w:t>
      </w:r>
      <w:r w:rsidR="003403BF">
        <w:t>7</w:t>
      </w:r>
      <w:r w:rsidRPr="003403BF">
        <w:t>)</w:t>
      </w:r>
      <w:bookmarkEnd w:id="1"/>
    </w:p>
    <w:p w14:paraId="267D89D4" w14:textId="4B9A8C02" w:rsidR="00FA0B5E" w:rsidRDefault="0044176F" w:rsidP="00FA0B5E">
      <w:pPr>
        <w:pStyle w:val="Heading1"/>
      </w:pPr>
      <w:r>
        <w:t>Validation of volunteer list</w:t>
      </w:r>
    </w:p>
    <w:p w14:paraId="2E9324CE" w14:textId="77777777" w:rsidR="0044176F" w:rsidRDefault="0044176F" w:rsidP="00FA0B5E">
      <w:pPr>
        <w:pStyle w:val="Body"/>
      </w:pPr>
      <w:r>
        <w:t>The E&amp;A Committee Membership Roster was reviewed and revised.  See attached.</w:t>
      </w:r>
    </w:p>
    <w:p w14:paraId="7ED026FA" w14:textId="2F135CC2" w:rsidR="006227ED" w:rsidRPr="009610A4" w:rsidRDefault="0044176F" w:rsidP="003403BF">
      <w:pPr>
        <w:pStyle w:val="Body"/>
      </w:pPr>
      <w:r>
        <w:object w:dxaOrig="1531" w:dyaOrig="990" w14:anchorId="065A5793">
          <v:shape id="_x0000_i1026" type="#_x0000_t75" style="width:76.5pt;height:49.5pt" o:ole="">
            <v:imagedata r:id="rId13" o:title=""/>
          </v:shape>
          <o:OLEObject Type="Embed" ProgID="Excel.Sheet.12" ShapeID="_x0000_i1026" DrawAspect="Icon" ObjectID="_1549716563" r:id="rId14"/>
        </w:object>
      </w:r>
    </w:p>
    <w:p w14:paraId="267D89DA" w14:textId="18C6FF31" w:rsidR="00FA0B5E" w:rsidRDefault="0044176F" w:rsidP="00FA0B5E">
      <w:pPr>
        <w:pStyle w:val="Heading1"/>
      </w:pPr>
      <w:r>
        <w:t>review of 2016 appeals</w:t>
      </w:r>
    </w:p>
    <w:p w14:paraId="267D89DB" w14:textId="2538A8CF" w:rsidR="00FA0B5E" w:rsidRDefault="006363E1" w:rsidP="00272E48">
      <w:pPr>
        <w:pStyle w:val="Body"/>
      </w:pPr>
      <w:r>
        <w:t>Connie Hess reviewed the appeals data for 2016.  See attached.</w:t>
      </w:r>
    </w:p>
    <w:p w14:paraId="471A18D8" w14:textId="09B0D4E9" w:rsidR="00AB3C2E" w:rsidRDefault="006363E1" w:rsidP="00272E48">
      <w:pPr>
        <w:pStyle w:val="Body"/>
      </w:pPr>
      <w:r>
        <w:object w:dxaOrig="1531" w:dyaOrig="990" w14:anchorId="2A1A5F50">
          <v:shape id="_x0000_i1027" type="#_x0000_t75" style="width:76.5pt;height:49.5pt" o:ole="">
            <v:imagedata r:id="rId15" o:title=""/>
          </v:shape>
          <o:OLEObject Type="Embed" ProgID="PowerPoint.Show.12" ShapeID="_x0000_i1027" DrawAspect="Icon" ObjectID="_1549716564" r:id="rId16"/>
        </w:object>
      </w:r>
    </w:p>
    <w:p w14:paraId="0A18CCDF" w14:textId="794C05A2" w:rsidR="006363E1" w:rsidRDefault="006363E1" w:rsidP="003403BF">
      <w:pPr>
        <w:pStyle w:val="Heading1"/>
      </w:pPr>
      <w:r>
        <w:t>failed suppliers lobbying for “not to fail”</w:t>
      </w:r>
    </w:p>
    <w:p w14:paraId="5ABAD3D6" w14:textId="3E262048" w:rsidR="00AB3C2E" w:rsidRDefault="006363E1">
      <w:pPr>
        <w:pStyle w:val="Body"/>
      </w:pPr>
      <w:r>
        <w:t xml:space="preserve">The committee discussed the ethical issues surrounding Subscribers/Suppliers trying to influence others when it comes to voting on failure ballots.  If they are done openly, they are not violating antitrust, but PRI staff must be present.  </w:t>
      </w:r>
    </w:p>
    <w:p w14:paraId="2DD771B8" w14:textId="023BBDBB" w:rsidR="00AB3C2E" w:rsidRPr="003403BF" w:rsidRDefault="006363E1">
      <w:pPr>
        <w:pStyle w:val="ActionItem"/>
        <w:rPr>
          <w:b w:val="0"/>
          <w:i w:val="0"/>
        </w:rPr>
      </w:pPr>
      <w:r>
        <w:t xml:space="preserve">ACTION ITEM:  Connie </w:t>
      </w:r>
      <w:r w:rsidR="00A536F2">
        <w:t xml:space="preserve">Hess/Scott </w:t>
      </w:r>
      <w:r w:rsidR="00B72789">
        <w:t xml:space="preserve">Klavon </w:t>
      </w:r>
      <w:r w:rsidR="00A536F2">
        <w:t>– C</w:t>
      </w:r>
      <w:r w:rsidR="00A536F2" w:rsidRPr="00A536F2">
        <w:t xml:space="preserve">ommunicate with all stakeholders the need to follow </w:t>
      </w:r>
      <w:r w:rsidR="009B2588">
        <w:t>A</w:t>
      </w:r>
      <w:r w:rsidR="00A536F2" w:rsidRPr="00A536F2">
        <w:t>nti-trust</w:t>
      </w:r>
      <w:r w:rsidR="009B2588">
        <w:t>,</w:t>
      </w:r>
      <w:r w:rsidR="00A536F2" w:rsidRPr="00A536F2">
        <w:t xml:space="preserve"> Code of Ethics and Conflict of Interest and provide examples of issues. </w:t>
      </w:r>
      <w:r>
        <w:t>(Due Date: 1-Feb-201</w:t>
      </w:r>
      <w:r w:rsidR="003403BF">
        <w:t>7</w:t>
      </w:r>
      <w:r>
        <w:t>)</w:t>
      </w:r>
    </w:p>
    <w:p w14:paraId="05F45125" w14:textId="295341A3" w:rsidR="006363E1" w:rsidRDefault="00A536F2" w:rsidP="003403BF">
      <w:pPr>
        <w:pStyle w:val="Heading1"/>
      </w:pPr>
      <w:r>
        <w:t>OP 1124 allegation handling</w:t>
      </w:r>
    </w:p>
    <w:p w14:paraId="6D5AE014" w14:textId="19D4AA83" w:rsidR="00A536F2" w:rsidRDefault="00A536F2">
      <w:pPr>
        <w:pStyle w:val="Body"/>
      </w:pPr>
      <w:r>
        <w:t xml:space="preserve">Connie Hess reviewed the proposed changes to OP 1124 Allegation Handling.  The procedure is currently in PRI Staff ballot and will be sent for </w:t>
      </w:r>
      <w:r w:rsidR="008F732A">
        <w:t xml:space="preserve">a </w:t>
      </w:r>
      <w:r>
        <w:t>NMC ballot.</w:t>
      </w:r>
    </w:p>
    <w:bookmarkStart w:id="2" w:name="_MON_1540037327"/>
    <w:bookmarkEnd w:id="2"/>
    <w:p w14:paraId="442B9820" w14:textId="48EA5C91" w:rsidR="00A536F2" w:rsidRDefault="00A536F2">
      <w:pPr>
        <w:pStyle w:val="Body"/>
      </w:pPr>
      <w:r>
        <w:object w:dxaOrig="1531" w:dyaOrig="990" w14:anchorId="6710C5AE">
          <v:shape id="_x0000_i1028" type="#_x0000_t75" style="width:76.5pt;height:49.5pt" o:ole="">
            <v:imagedata r:id="rId17" o:title=""/>
          </v:shape>
          <o:OLEObject Type="Embed" ProgID="Word.Document.12" ShapeID="_x0000_i1028" DrawAspect="Icon" ObjectID="_1549716565" r:id="rId18">
            <o:FieldCodes>\s</o:FieldCodes>
          </o:OLEObject>
        </w:object>
      </w:r>
    </w:p>
    <w:p w14:paraId="582DB0F5" w14:textId="4811E43D" w:rsidR="00A536F2" w:rsidRDefault="00A536F2" w:rsidP="003403BF">
      <w:pPr>
        <w:pStyle w:val="Heading1"/>
      </w:pPr>
      <w:r>
        <w:t>OP 1113 appeals</w:t>
      </w:r>
    </w:p>
    <w:p w14:paraId="6D58959C" w14:textId="7CFDE31E" w:rsidR="00A536F2" w:rsidRDefault="00A536F2">
      <w:pPr>
        <w:pStyle w:val="Body"/>
      </w:pPr>
      <w:r>
        <w:t xml:space="preserve">Connie Hess reviewed the proposed changes to OP 1113 Appeals.  This procedure has not yet been balloted.  </w:t>
      </w:r>
    </w:p>
    <w:bookmarkStart w:id="3" w:name="_MON_1540037495"/>
    <w:bookmarkEnd w:id="3"/>
    <w:p w14:paraId="32FF0191" w14:textId="5777D67F" w:rsidR="00A536F2" w:rsidRDefault="00A536F2">
      <w:pPr>
        <w:pStyle w:val="Body"/>
      </w:pPr>
      <w:r>
        <w:object w:dxaOrig="1531" w:dyaOrig="990" w14:anchorId="7958BE13">
          <v:shape id="_x0000_i1029" type="#_x0000_t75" style="width:76.5pt;height:49.5pt" o:ole="">
            <v:imagedata r:id="rId19" o:title=""/>
          </v:shape>
          <o:OLEObject Type="Embed" ProgID="Word.Document.12" ShapeID="_x0000_i1029" DrawAspect="Icon" ObjectID="_1549716566" r:id="rId20">
            <o:FieldCodes>\s</o:FieldCodes>
          </o:OLEObject>
        </w:object>
      </w:r>
    </w:p>
    <w:p w14:paraId="2B6CA765" w14:textId="61E53E1C" w:rsidR="00A536F2" w:rsidRDefault="00AB3C2E" w:rsidP="003403BF">
      <w:pPr>
        <w:pStyle w:val="Heading1"/>
      </w:pPr>
      <w:r>
        <w:t>new business</w:t>
      </w:r>
    </w:p>
    <w:p w14:paraId="328CA21F" w14:textId="529B7819" w:rsidR="00AB3C2E" w:rsidRDefault="00AB3C2E" w:rsidP="003403BF">
      <w:pPr>
        <w:pStyle w:val="Heading2"/>
      </w:pPr>
      <w:r>
        <w:t>Joe Pinto thanked the committee for participating on the committee and for taking their responsibilities of Ethics seriously.</w:t>
      </w:r>
    </w:p>
    <w:p w14:paraId="678EE07D" w14:textId="61EDF1E8" w:rsidR="00AB3C2E" w:rsidRPr="00AB3C2E" w:rsidRDefault="00AB3C2E" w:rsidP="003403BF">
      <w:pPr>
        <w:pStyle w:val="Heading2"/>
      </w:pPr>
      <w:r>
        <w:t>Scott Iby</w:t>
      </w:r>
      <w:r w:rsidR="00B72789">
        <w:t xml:space="preserve"> </w:t>
      </w:r>
      <w:r>
        <w:t>/</w:t>
      </w:r>
      <w:r w:rsidR="00B72789">
        <w:t xml:space="preserve"> </w:t>
      </w:r>
      <w:r>
        <w:t>Connie Hess asked if there were any members of the committee who would consider taking on the position of Vice Chair</w:t>
      </w:r>
      <w:r w:rsidR="008F732A">
        <w:t>person</w:t>
      </w:r>
      <w:r>
        <w:t>.</w:t>
      </w:r>
    </w:p>
    <w:p w14:paraId="267D89DC" w14:textId="6A603821" w:rsidR="00FA0B5E" w:rsidRDefault="00FA0B5E" w:rsidP="00272E48">
      <w:r>
        <w:t xml:space="preserve">ADJOURNMENT – </w:t>
      </w:r>
      <w:r w:rsidR="00AB3C2E">
        <w:t>26-Oct-2016</w:t>
      </w:r>
      <w:r>
        <w:t xml:space="preserve"> – Meeting was adjourned at </w:t>
      </w:r>
      <w:r w:rsidR="00AB3C2E">
        <w:t>12:00</w:t>
      </w:r>
      <w:r>
        <w:t xml:space="preserve"> p.m.</w:t>
      </w:r>
    </w:p>
    <w:p w14:paraId="267D89DD" w14:textId="7BF095E6" w:rsidR="00FA0B5E" w:rsidRDefault="00FA0B5E" w:rsidP="00272E48">
      <w:pPr>
        <w:pStyle w:val="Body"/>
      </w:pPr>
      <w:r>
        <w:t xml:space="preserve">Minutes Prepared by: </w:t>
      </w:r>
      <w:r w:rsidR="00AB3C2E">
        <w:t>Connie Hess, chess@p-r-i.org</w:t>
      </w:r>
    </w:p>
    <w:p w14:paraId="55828EFC" w14:textId="77777777" w:rsidR="00AB3C2E" w:rsidRDefault="00FA0B5E" w:rsidP="00272E48">
      <w:r>
        <w:t xml:space="preserve">RAIL: </w:t>
      </w:r>
    </w:p>
    <w:p w14:paraId="267D89DE" w14:textId="494706C1" w:rsidR="00FA0B5E" w:rsidRDefault="00AB3C2E" w:rsidP="00272E48">
      <w:r>
        <w:object w:dxaOrig="1531" w:dyaOrig="990" w14:anchorId="0CB43497">
          <v:shape id="_x0000_i1030" type="#_x0000_t75" style="width:76.5pt;height:49.5pt" o:ole="">
            <v:imagedata r:id="rId21" o:title=""/>
          </v:shape>
          <o:OLEObject Type="Embed" ProgID="Excel.Sheet.12" ShapeID="_x0000_i1030" DrawAspect="Icon" ObjectID="_1549716567" r:id="rId22"/>
        </w:object>
      </w:r>
      <w:r w:rsidDel="00AB3C2E">
        <w:t xml:space="preserve"> </w:t>
      </w:r>
    </w:p>
    <w:p w14:paraId="267D89DF" w14:textId="77777777" w:rsidR="00FA0B5E" w:rsidRDefault="00FA0B5E" w:rsidP="00FA0B5E"/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122"/>
        <w:gridCol w:w="3125"/>
        <w:gridCol w:w="3103"/>
      </w:tblGrid>
      <w:tr w:rsidR="00272E48" w:rsidRPr="00272E48" w14:paraId="267D89E8" w14:textId="77777777" w:rsidTr="00B07504">
        <w:tc>
          <w:tcPr>
            <w:tcW w:w="9576" w:type="dxa"/>
            <w:gridSpan w:val="3"/>
            <w:shd w:val="clear" w:color="auto" w:fill="F2F2F2" w:themeFill="background1" w:themeFillShade="F2"/>
          </w:tcPr>
          <w:p w14:paraId="267D89E0" w14:textId="77777777" w:rsidR="00272E48" w:rsidRDefault="00272E48" w:rsidP="004E7B29"/>
          <w:p w14:paraId="267D89E1" w14:textId="77777777" w:rsidR="00272E48" w:rsidRDefault="00272E48" w:rsidP="00272E48">
            <w:pPr>
              <w:jc w:val="center"/>
            </w:pPr>
            <w:r w:rsidRPr="00272E48">
              <w:t>***** For PRI Staff use only: ******</w:t>
            </w:r>
          </w:p>
          <w:p w14:paraId="267D89E2" w14:textId="77777777" w:rsidR="00272E48" w:rsidRDefault="00272E48" w:rsidP="004E7B29"/>
          <w:p w14:paraId="267D89E3" w14:textId="77777777" w:rsidR="00272E48" w:rsidRDefault="00272E48" w:rsidP="004E7B29">
            <w:r w:rsidRPr="00272E48">
              <w:t>Are procedural/form changes required based on changes/actions approved during this meeting? (select one)</w:t>
            </w:r>
          </w:p>
          <w:p w14:paraId="267D89E4" w14:textId="77777777" w:rsidR="00272E48" w:rsidRDefault="00272E48" w:rsidP="004E7B29"/>
          <w:p w14:paraId="267D89E5" w14:textId="2E8BA9A2" w:rsidR="00272E48" w:rsidRDefault="00272E48" w:rsidP="00866C8D">
            <w:pPr>
              <w:jc w:val="center"/>
            </w:pPr>
            <w:r w:rsidRPr="00272E48">
              <w:t xml:space="preserve">YES*  </w:t>
            </w:r>
            <w:sdt>
              <w:sdtPr>
                <w:id w:val="-122228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C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C8D">
              <w:t xml:space="preserve">   </w:t>
            </w:r>
            <w:r w:rsidRPr="00272E48">
              <w:t xml:space="preserve">NO  </w:t>
            </w:r>
            <w:sdt>
              <w:sdtPr>
                <w:id w:val="-11116641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87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  <w:p w14:paraId="267D89E6" w14:textId="77777777" w:rsidR="00272E48" w:rsidRDefault="00272E48" w:rsidP="004E7B29"/>
          <w:p w14:paraId="267D89E7" w14:textId="77777777" w:rsidR="00272E48" w:rsidRPr="00272E48" w:rsidRDefault="00272E48" w:rsidP="004E7B29">
            <w:r w:rsidRPr="00272E48">
              <w:t>*If yes, the following information is required:</w:t>
            </w:r>
          </w:p>
        </w:tc>
      </w:tr>
      <w:tr w:rsidR="00272E48" w:rsidRPr="00272E48" w14:paraId="267D89EC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9" w14:textId="77777777" w:rsidR="00272E48" w:rsidRPr="00272E48" w:rsidRDefault="00272E48" w:rsidP="004E7B29">
            <w:r w:rsidRPr="00272E48">
              <w:t>Documents requiring revision: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A" w14:textId="77777777" w:rsidR="00272E48" w:rsidRPr="00272E48" w:rsidRDefault="00272E48" w:rsidP="004E7B29">
            <w:r w:rsidRPr="00272E48">
              <w:t>Who is responsible: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267D89EB" w14:textId="77777777" w:rsidR="00272E48" w:rsidRPr="00272E48" w:rsidRDefault="00272E48" w:rsidP="004E7B29">
            <w:r w:rsidRPr="00272E48">
              <w:t>Due date:</w:t>
            </w:r>
          </w:p>
        </w:tc>
      </w:tr>
      <w:tr w:rsidR="00272E48" w:rsidRPr="00272E48" w14:paraId="267D89F0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ED" w14:textId="77777777"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14:paraId="267D89EE" w14:textId="77777777"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14:paraId="267D89EF" w14:textId="77777777" w:rsidR="00272E48" w:rsidRPr="00272E48" w:rsidRDefault="00272E48" w:rsidP="004E7B29"/>
        </w:tc>
      </w:tr>
      <w:tr w:rsidR="00272E48" w:rsidRPr="00272E48" w14:paraId="267D89F4" w14:textId="77777777" w:rsidTr="00272E48">
        <w:tc>
          <w:tcPr>
            <w:tcW w:w="3192" w:type="dxa"/>
            <w:shd w:val="clear" w:color="auto" w:fill="F2F2F2" w:themeFill="background1" w:themeFillShade="F2"/>
          </w:tcPr>
          <w:p w14:paraId="267D89F1" w14:textId="77777777"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14:paraId="267D89F2" w14:textId="77777777" w:rsidR="00272E48" w:rsidRPr="00272E48" w:rsidRDefault="00272E48" w:rsidP="004E7B29"/>
        </w:tc>
        <w:tc>
          <w:tcPr>
            <w:tcW w:w="3192" w:type="dxa"/>
            <w:shd w:val="clear" w:color="auto" w:fill="F2F2F2" w:themeFill="background1" w:themeFillShade="F2"/>
          </w:tcPr>
          <w:p w14:paraId="267D89F3" w14:textId="77777777" w:rsidR="00272E48" w:rsidRPr="00272E48" w:rsidRDefault="00272E48" w:rsidP="004E7B29"/>
        </w:tc>
      </w:tr>
    </w:tbl>
    <w:p w14:paraId="267D89F5" w14:textId="77777777" w:rsidR="00FA0B5E" w:rsidRDefault="00FA0B5E" w:rsidP="00FA0B5E"/>
    <w:p w14:paraId="057FEEE8" w14:textId="23A69CF1" w:rsidR="009E70EB" w:rsidRDefault="009E70EB" w:rsidP="003403BF">
      <w:pPr>
        <w:pStyle w:val="Body"/>
        <w:ind w:left="0"/>
      </w:pPr>
    </w:p>
    <w:sectPr w:rsidR="009E70EB" w:rsidSect="00866C8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ACF8C" w14:textId="77777777" w:rsidR="00733110" w:rsidRDefault="00733110" w:rsidP="00FC3F1E">
      <w:pPr>
        <w:spacing w:after="0"/>
      </w:pPr>
      <w:r>
        <w:separator/>
      </w:r>
    </w:p>
  </w:endnote>
  <w:endnote w:type="continuationSeparator" w:id="0">
    <w:p w14:paraId="73885625" w14:textId="77777777" w:rsidR="00733110" w:rsidRDefault="00733110" w:rsidP="00FC3F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0F651" w14:textId="77777777" w:rsidR="00782645" w:rsidRDefault="00782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975F6" w14:textId="77777777" w:rsidR="00782645" w:rsidRDefault="007826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8EEB" w14:textId="77777777" w:rsidR="00782645" w:rsidRDefault="00782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D676F" w14:textId="77777777" w:rsidR="00733110" w:rsidRDefault="00733110" w:rsidP="00FC3F1E">
      <w:pPr>
        <w:spacing w:after="0"/>
      </w:pPr>
      <w:r>
        <w:separator/>
      </w:r>
    </w:p>
  </w:footnote>
  <w:footnote w:type="continuationSeparator" w:id="0">
    <w:p w14:paraId="1937A06A" w14:textId="77777777" w:rsidR="00733110" w:rsidRDefault="00733110" w:rsidP="00FC3F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2" w14:textId="77777777" w:rsidR="00284747" w:rsidRDefault="00782645">
    <w:pPr>
      <w:pStyle w:val="Header"/>
    </w:pPr>
    <w:r>
      <w:rPr>
        <w:noProof/>
      </w:rPr>
      <w:pict w14:anchorId="267D8A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6873" o:spid="_x0000_s2050" type="#_x0000_t136" style="position:absolute;left:0;text-align:left;margin-left:0;margin-top:0;width:558.35pt;height:101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3" w14:textId="225872D7" w:rsidR="00FC3F1E" w:rsidRDefault="00A01EEA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71D1D68" wp14:editId="2BA79AA3">
          <wp:simplePos x="0" y="0"/>
          <wp:positionH relativeFrom="column">
            <wp:posOffset>-781049</wp:posOffset>
          </wp:positionH>
          <wp:positionV relativeFrom="paragraph">
            <wp:posOffset>-314325</wp:posOffset>
          </wp:positionV>
          <wp:extent cx="2057400" cy="8036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36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645">
      <w:rPr>
        <w:noProof/>
      </w:rPr>
      <w:pict w14:anchorId="267D8A0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6874" o:spid="_x0000_s2051" type="#_x0000_t136" style="position:absolute;left:0;text-align:left;margin-left:0;margin-top:0;width:558.35pt;height:101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  <w:r w:rsidR="00DF1E33">
      <w:t>NMC ETHICS AND APPEALS COMMITTEE</w:t>
    </w:r>
  </w:p>
  <w:p w14:paraId="267D8A04" w14:textId="363A6817" w:rsidR="00FC3F1E" w:rsidRDefault="00DF1E33">
    <w:pPr>
      <w:pStyle w:val="Header"/>
    </w:pPr>
    <w:r>
      <w:t>OCTOBER 2016</w:t>
    </w:r>
  </w:p>
  <w:p w14:paraId="267D8A05" w14:textId="438BE684" w:rsidR="00FC3F1E" w:rsidRDefault="00BE288D">
    <w:pPr>
      <w:pStyle w:val="Header"/>
    </w:pPr>
    <w:r>
      <w:t>CONFIRMED</w:t>
    </w:r>
  </w:p>
  <w:p w14:paraId="267D8A06" w14:textId="77777777" w:rsidR="00BE288D" w:rsidRDefault="00BE28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D8A07" w14:textId="77777777" w:rsidR="00284747" w:rsidRDefault="00782645">
    <w:pPr>
      <w:pStyle w:val="Header"/>
    </w:pPr>
    <w:r>
      <w:rPr>
        <w:noProof/>
      </w:rPr>
      <w:pict w14:anchorId="267D8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66872" o:spid="_x0000_s2049" type="#_x0000_t136" style="position:absolute;left:0;text-align:left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FIRM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F7711"/>
    <w:multiLevelType w:val="multilevel"/>
    <w:tmpl w:val="72CC5F54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720" w:hanging="720"/>
      </w:pPr>
      <w:rPr>
        <w:rFonts w:hint="default"/>
      </w:rPr>
    </w:lvl>
  </w:abstractNum>
  <w:abstractNum w:abstractNumId="1" w15:restartNumberingAfterBreak="0">
    <w:nsid w:val="4FF1178F"/>
    <w:multiLevelType w:val="multilevel"/>
    <w:tmpl w:val="DC84425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405440F"/>
    <w:multiLevelType w:val="hybridMultilevel"/>
    <w:tmpl w:val="4C98E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E"/>
    <w:rsid w:val="00011EA4"/>
    <w:rsid w:val="00021222"/>
    <w:rsid w:val="000A2766"/>
    <w:rsid w:val="00111291"/>
    <w:rsid w:val="00114717"/>
    <w:rsid w:val="0012238B"/>
    <w:rsid w:val="001878D4"/>
    <w:rsid w:val="001A1215"/>
    <w:rsid w:val="001E62FA"/>
    <w:rsid w:val="002266B7"/>
    <w:rsid w:val="00231248"/>
    <w:rsid w:val="002529C7"/>
    <w:rsid w:val="00272E48"/>
    <w:rsid w:val="00284747"/>
    <w:rsid w:val="002A26C9"/>
    <w:rsid w:val="003403BF"/>
    <w:rsid w:val="003B5FCD"/>
    <w:rsid w:val="003C286C"/>
    <w:rsid w:val="003D2D49"/>
    <w:rsid w:val="003F711A"/>
    <w:rsid w:val="00417309"/>
    <w:rsid w:val="00422BB3"/>
    <w:rsid w:val="0044176F"/>
    <w:rsid w:val="004A0807"/>
    <w:rsid w:val="004D2E91"/>
    <w:rsid w:val="004D675F"/>
    <w:rsid w:val="004F1E64"/>
    <w:rsid w:val="00506EE2"/>
    <w:rsid w:val="00516CBC"/>
    <w:rsid w:val="00605123"/>
    <w:rsid w:val="006227ED"/>
    <w:rsid w:val="006363E1"/>
    <w:rsid w:val="0065390D"/>
    <w:rsid w:val="00693DCF"/>
    <w:rsid w:val="006D5126"/>
    <w:rsid w:val="0072739C"/>
    <w:rsid w:val="00733110"/>
    <w:rsid w:val="00782645"/>
    <w:rsid w:val="007D7046"/>
    <w:rsid w:val="007F7E08"/>
    <w:rsid w:val="00866C8D"/>
    <w:rsid w:val="008D02BB"/>
    <w:rsid w:val="008F732A"/>
    <w:rsid w:val="00915A7A"/>
    <w:rsid w:val="00992272"/>
    <w:rsid w:val="009B2588"/>
    <w:rsid w:val="009E70EB"/>
    <w:rsid w:val="009F7595"/>
    <w:rsid w:val="00A01EEA"/>
    <w:rsid w:val="00A321E7"/>
    <w:rsid w:val="00A345F8"/>
    <w:rsid w:val="00A536F2"/>
    <w:rsid w:val="00AB3C2E"/>
    <w:rsid w:val="00B40532"/>
    <w:rsid w:val="00B72789"/>
    <w:rsid w:val="00BE288D"/>
    <w:rsid w:val="00BE709F"/>
    <w:rsid w:val="00C10ADD"/>
    <w:rsid w:val="00C33542"/>
    <w:rsid w:val="00C576C6"/>
    <w:rsid w:val="00C60DC6"/>
    <w:rsid w:val="00C7478F"/>
    <w:rsid w:val="00CC4718"/>
    <w:rsid w:val="00CF6A99"/>
    <w:rsid w:val="00DA5879"/>
    <w:rsid w:val="00DD4812"/>
    <w:rsid w:val="00DF00D7"/>
    <w:rsid w:val="00DF1E33"/>
    <w:rsid w:val="00E51455"/>
    <w:rsid w:val="00F0049A"/>
    <w:rsid w:val="00F44C9E"/>
    <w:rsid w:val="00F46301"/>
    <w:rsid w:val="00F76453"/>
    <w:rsid w:val="00FA0B5E"/>
    <w:rsid w:val="00FC3F1E"/>
    <w:rsid w:val="00FF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67D897C"/>
  <w15:docId w15:val="{8510BA7C-4DBD-4C12-A3EC-6C981DB90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6C8D"/>
    <w:pPr>
      <w:spacing w:line="240" w:lineRule="auto"/>
    </w:pPr>
    <w:rPr>
      <w:rFonts w:ascii="Arial" w:hAnsi="Arial"/>
      <w:sz w:val="20"/>
    </w:rPr>
  </w:style>
  <w:style w:type="paragraph" w:styleId="Heading1">
    <w:name w:val="heading 1"/>
    <w:basedOn w:val="Normal"/>
    <w:next w:val="Body"/>
    <w:link w:val="Heading1Char"/>
    <w:qFormat/>
    <w:rsid w:val="004D2E91"/>
    <w:pPr>
      <w:keepNext/>
      <w:keepLines/>
      <w:numPr>
        <w:numId w:val="1"/>
      </w:numPr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Body"/>
    <w:link w:val="Heading2Char"/>
    <w:unhideWhenUsed/>
    <w:qFormat/>
    <w:rsid w:val="00866C8D"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Body"/>
    <w:link w:val="Heading3Char"/>
    <w:semiHidden/>
    <w:unhideWhenUsed/>
    <w:qFormat/>
    <w:rsid w:val="00866C8D"/>
    <w:pPr>
      <w:keepNext/>
      <w:keepLines/>
      <w:numPr>
        <w:ilvl w:val="2"/>
        <w:numId w:val="1"/>
      </w:numPr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76453"/>
    <w:pPr>
      <w:spacing w:after="0" w:line="240" w:lineRule="auto"/>
    </w:pPr>
    <w:rPr>
      <w:rFonts w:ascii="Arial" w:hAnsi="Arial"/>
      <w:sz w:val="20"/>
    </w:rPr>
  </w:style>
  <w:style w:type="paragraph" w:customStyle="1" w:styleId="Body">
    <w:name w:val="Body"/>
    <w:basedOn w:val="Normal"/>
    <w:qFormat/>
    <w:rsid w:val="00605123"/>
    <w:pPr>
      <w:ind w:left="720"/>
    </w:pPr>
  </w:style>
  <w:style w:type="table" w:styleId="TableGrid">
    <w:name w:val="Table Grid"/>
    <w:basedOn w:val="TableNormal"/>
    <w:uiPriority w:val="59"/>
    <w:rsid w:val="00FA0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66C8D"/>
    <w:rPr>
      <w:rFonts w:ascii="Arial" w:eastAsiaTheme="majorEastAsia" w:hAnsi="Arial" w:cstheme="majorBidi"/>
      <w:b/>
      <w:bCs/>
      <w:caps/>
      <w:sz w:val="2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66C8D"/>
    <w:rPr>
      <w:rFonts w:ascii="Arial" w:eastAsiaTheme="majorEastAsia" w:hAnsi="Arial" w:cstheme="majorBidi"/>
      <w:bCs/>
      <w:sz w:val="20"/>
      <w:szCs w:val="26"/>
    </w:rPr>
  </w:style>
  <w:style w:type="paragraph" w:customStyle="1" w:styleId="Names">
    <w:name w:val="Names"/>
    <w:basedOn w:val="Body"/>
    <w:qFormat/>
    <w:rsid w:val="00FC3F1E"/>
    <w:pPr>
      <w:ind w:left="0"/>
      <w:contextualSpacing/>
    </w:pPr>
  </w:style>
  <w:style w:type="paragraph" w:customStyle="1" w:styleId="ActionItem">
    <w:name w:val="Action Item"/>
    <w:basedOn w:val="Normal"/>
    <w:next w:val="Body"/>
    <w:qFormat/>
    <w:rsid w:val="00C7478F"/>
    <w:pPr>
      <w:keepLines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C3F1E"/>
    <w:pPr>
      <w:tabs>
        <w:tab w:val="center" w:pos="4680"/>
        <w:tab w:val="right" w:pos="9360"/>
      </w:tabs>
      <w:spacing w:after="0"/>
      <w:jc w:val="righ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FC3F1E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FC3F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3F1E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E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E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7E08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semiHidden/>
    <w:rsid w:val="00866C8D"/>
    <w:rPr>
      <w:rFonts w:ascii="Arial" w:eastAsiaTheme="majorEastAsia" w:hAnsi="Arial" w:cstheme="majorBidi"/>
      <w:bCs/>
      <w:sz w:val="20"/>
    </w:rPr>
  </w:style>
  <w:style w:type="paragraph" w:styleId="ListParagraph">
    <w:name w:val="List Paragraph"/>
    <w:basedOn w:val="Normal"/>
    <w:uiPriority w:val="34"/>
    <w:qFormat/>
    <w:rsid w:val="006227ED"/>
    <w:pPr>
      <w:ind w:left="720"/>
      <w:contextualSpacing/>
    </w:pPr>
  </w:style>
  <w:style w:type="paragraph" w:customStyle="1" w:styleId="Default">
    <w:name w:val="Default"/>
    <w:rsid w:val="001878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emf"/><Relationship Id="rId18" Type="http://schemas.openxmlformats.org/officeDocument/2006/relationships/package" Target="embeddings/Microsoft_Word_Document.docx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emf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PowerPoint_Presentation.pptx"/><Relationship Id="rId20" Type="http://schemas.openxmlformats.org/officeDocument/2006/relationships/package" Target="embeddings/Microsoft_Word_Document1.doc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3.emf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image" Target="media/image5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package" Target="embeddings/Microsoft_Excel_Worksheet.xlsx"/><Relationship Id="rId22" Type="http://schemas.openxmlformats.org/officeDocument/2006/relationships/package" Target="embeddings/Microsoft_Excel_Worksheet2.xlsx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CB44-C53A-450D-B0EE-522C491A001A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F87364F-4716-4F37-9449-2C7C264AA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024D6-8442-406B-81B2-0CA270477F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D61D12-887D-4EB4-9CCE-3282CA4C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SAE International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Lewis</dc:creator>
  <cp:lastModifiedBy>Carol Martin</cp:lastModifiedBy>
  <cp:revision>3</cp:revision>
  <dcterms:created xsi:type="dcterms:W3CDTF">2017-02-20T19:13:00Z</dcterms:created>
  <dcterms:modified xsi:type="dcterms:W3CDTF">2017-02-27T21:03:00Z</dcterms:modified>
</cp:coreProperties>
</file>