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BEF1" w14:textId="5E88FC33" w:rsidR="00FA0B5E" w:rsidRPr="00FC3F1E" w:rsidRDefault="000D331C" w:rsidP="00B9610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CONFIRMED</w:t>
      </w:r>
      <w:r w:rsidR="00FA0B5E" w:rsidRPr="00FC3F1E">
        <w:rPr>
          <w:b/>
        </w:rPr>
        <w:t xml:space="preserve"> MINUTES</w:t>
      </w:r>
    </w:p>
    <w:p w14:paraId="4DBFE7A9" w14:textId="55C64B95" w:rsidR="00FA0B5E" w:rsidRPr="00FC3F1E" w:rsidRDefault="00C53CF9" w:rsidP="00B9610E">
      <w:pPr>
        <w:spacing w:after="0"/>
        <w:jc w:val="center"/>
        <w:rPr>
          <w:b/>
        </w:rPr>
      </w:pPr>
      <w:r>
        <w:rPr>
          <w:b/>
        </w:rPr>
        <w:t>24-OCT-</w:t>
      </w:r>
      <w:r w:rsidR="000A1D81">
        <w:rPr>
          <w:b/>
        </w:rPr>
        <w:t>2016</w:t>
      </w:r>
    </w:p>
    <w:p w14:paraId="56271C81" w14:textId="7FCC5F07" w:rsidR="00FA0B5E" w:rsidRPr="00FC3F1E" w:rsidRDefault="00C53CF9" w:rsidP="00B9610E">
      <w:pPr>
        <w:spacing w:after="0"/>
        <w:jc w:val="center"/>
        <w:rPr>
          <w:b/>
        </w:rPr>
      </w:pPr>
      <w:r>
        <w:rPr>
          <w:b/>
        </w:rPr>
        <w:t>PITTSBURGH, PENNSYLVANIA</w:t>
      </w:r>
      <w:r w:rsidR="000A1D81">
        <w:rPr>
          <w:b/>
        </w:rPr>
        <w:t xml:space="preserve">, </w:t>
      </w:r>
      <w:r w:rsidR="005A5DF2">
        <w:rPr>
          <w:b/>
        </w:rPr>
        <w:t>U</w:t>
      </w:r>
      <w:r>
        <w:rPr>
          <w:b/>
        </w:rPr>
        <w:t>SA</w:t>
      </w:r>
    </w:p>
    <w:p w14:paraId="357D6019" w14:textId="77777777" w:rsidR="00B9610E" w:rsidRDefault="00B9610E" w:rsidP="00B9610E">
      <w:pPr>
        <w:spacing w:after="0"/>
        <w:rPr>
          <w:b/>
        </w:rPr>
      </w:pPr>
    </w:p>
    <w:p w14:paraId="25DC73C1" w14:textId="77777777" w:rsidR="00FA0B5E" w:rsidRPr="00FC3F1E" w:rsidRDefault="00FA0B5E" w:rsidP="00B9610E">
      <w:pPr>
        <w:spacing w:after="0"/>
        <w:rPr>
          <w:b/>
        </w:rPr>
      </w:pPr>
      <w:r w:rsidRPr="00FC3F1E">
        <w:rPr>
          <w:b/>
        </w:rPr>
        <w:t xml:space="preserve">These minutes are not final until confirmed by the </w:t>
      </w:r>
      <w:r w:rsidR="004248A9">
        <w:rPr>
          <w:b/>
        </w:rPr>
        <w:t>Committee</w:t>
      </w:r>
      <w:r w:rsidRPr="00FC3F1E">
        <w:rPr>
          <w:b/>
        </w:rPr>
        <w:t xml:space="preserve"> in writing or by vote at a subsequent meeting. Information herein does not constitute a communication or recommendation from the </w:t>
      </w:r>
      <w:r w:rsidR="004248A9">
        <w:rPr>
          <w:b/>
        </w:rPr>
        <w:t>Committee</w:t>
      </w:r>
      <w:r w:rsidRPr="00FC3F1E">
        <w:rPr>
          <w:b/>
        </w:rPr>
        <w:t xml:space="preserve"> and shall not be considered as such by any agency.</w:t>
      </w:r>
    </w:p>
    <w:p w14:paraId="15517055" w14:textId="77777777" w:rsidR="00B9610E" w:rsidRDefault="00B9610E" w:rsidP="00B9610E">
      <w:pPr>
        <w:spacing w:after="0"/>
        <w:rPr>
          <w:b/>
          <w:u w:val="single"/>
        </w:rPr>
      </w:pPr>
    </w:p>
    <w:p w14:paraId="704F2FB6" w14:textId="2F479689" w:rsidR="00FA0B5E" w:rsidRPr="009A45EE" w:rsidRDefault="00C53CF9" w:rsidP="009A45EE">
      <w:pPr>
        <w:pStyle w:val="Body"/>
        <w:ind w:left="0"/>
        <w:rPr>
          <w:b/>
          <w:u w:val="single"/>
        </w:rPr>
      </w:pPr>
      <w:r>
        <w:rPr>
          <w:b/>
          <w:u w:val="single"/>
        </w:rPr>
        <w:t>MONDAY</w:t>
      </w:r>
      <w:r w:rsidR="000D331C" w:rsidRPr="009A45EE">
        <w:rPr>
          <w:b/>
          <w:u w:val="single"/>
        </w:rPr>
        <w:t xml:space="preserve">, </w:t>
      </w:r>
      <w:r>
        <w:rPr>
          <w:b/>
          <w:u w:val="single"/>
        </w:rPr>
        <w:t>24-OCT-</w:t>
      </w:r>
      <w:r w:rsidR="000D331C" w:rsidRPr="009A45EE">
        <w:rPr>
          <w:b/>
          <w:u w:val="single"/>
        </w:rPr>
        <w:t>201</w:t>
      </w:r>
      <w:r w:rsidR="000A1D81">
        <w:rPr>
          <w:b/>
          <w:u w:val="single"/>
        </w:rPr>
        <w:t>6</w:t>
      </w:r>
    </w:p>
    <w:p w14:paraId="28E65A38" w14:textId="77777777" w:rsidR="00FA0B5E" w:rsidRDefault="00FA0B5E" w:rsidP="009A45EE">
      <w:pPr>
        <w:pStyle w:val="Heading1"/>
      </w:pPr>
      <w:r>
        <w:t>OPENING COMMENTS</w:t>
      </w:r>
    </w:p>
    <w:p w14:paraId="281FEEFC" w14:textId="77777777" w:rsidR="00FA0B5E" w:rsidRDefault="00FA0B5E" w:rsidP="009A45EE">
      <w:pPr>
        <w:pStyle w:val="Heading2"/>
      </w:pPr>
      <w:r>
        <w:t>Call to Order / Quorum Check</w:t>
      </w:r>
    </w:p>
    <w:p w14:paraId="6C200ED0" w14:textId="685C5C82" w:rsidR="00FA0B5E" w:rsidRPr="000D3063" w:rsidRDefault="00FA0B5E" w:rsidP="009A45EE">
      <w:pPr>
        <w:pStyle w:val="Body"/>
      </w:pPr>
      <w:r w:rsidRPr="002A5296">
        <w:t xml:space="preserve">The </w:t>
      </w:r>
      <w:r w:rsidR="001D4A72" w:rsidRPr="002A5296">
        <w:t>Nadcap Management Council (</w:t>
      </w:r>
      <w:r w:rsidR="000D331C" w:rsidRPr="002A5296">
        <w:t>NMC</w:t>
      </w:r>
      <w:r w:rsidR="001D4A72" w:rsidRPr="002A5296">
        <w:t>)</w:t>
      </w:r>
      <w:r w:rsidR="000D331C" w:rsidRPr="002A5296">
        <w:t xml:space="preserve"> Globalization &amp; Strategy Co</w:t>
      </w:r>
      <w:r w:rsidR="00EB28F7">
        <w:t xml:space="preserve">mmittee was called to order at </w:t>
      </w:r>
      <w:r w:rsidR="00C53CF9">
        <w:t>2</w:t>
      </w:r>
      <w:r w:rsidR="000D331C" w:rsidRPr="002A5296">
        <w:t>:</w:t>
      </w:r>
      <w:r w:rsidR="000A1D81">
        <w:t>0</w:t>
      </w:r>
      <w:r w:rsidR="005A5DF2">
        <w:t>0</w:t>
      </w:r>
      <w:r w:rsidRPr="002A5296">
        <w:t xml:space="preserve"> </w:t>
      </w:r>
      <w:r w:rsidR="000D331C" w:rsidRPr="002A5296">
        <w:t>p</w:t>
      </w:r>
      <w:r w:rsidRPr="002A5296">
        <w:t xml:space="preserve">.m., </w:t>
      </w:r>
      <w:r w:rsidR="000A1D81">
        <w:t>2</w:t>
      </w:r>
      <w:r w:rsidR="00C53CF9">
        <w:t>4</w:t>
      </w:r>
      <w:r w:rsidR="000D331C" w:rsidRPr="002A5296">
        <w:t>-</w:t>
      </w:r>
      <w:r w:rsidR="00C53CF9">
        <w:t>Oct</w:t>
      </w:r>
      <w:r w:rsidR="000D331C" w:rsidRPr="007849F1">
        <w:t>-201</w:t>
      </w:r>
      <w:r w:rsidR="000A1D81">
        <w:t>6</w:t>
      </w:r>
      <w:r w:rsidR="000D331C" w:rsidRPr="000D3063">
        <w:t>.</w:t>
      </w:r>
    </w:p>
    <w:p w14:paraId="24E53687" w14:textId="75AD543F" w:rsidR="00FA0B5E" w:rsidRDefault="00FA0B5E" w:rsidP="009A45EE">
      <w:pPr>
        <w:pStyle w:val="Body"/>
      </w:pPr>
      <w:r w:rsidRPr="002A5296">
        <w:t xml:space="preserve">It was </w:t>
      </w:r>
      <w:r w:rsidR="000D331C" w:rsidRPr="002A5296">
        <w:t>noted</w:t>
      </w:r>
      <w:r w:rsidRPr="002A5296">
        <w:t xml:space="preserve"> that only </w:t>
      </w:r>
      <w:r w:rsidR="000D331C" w:rsidRPr="002A5296">
        <w:t>NMC Voting Members</w:t>
      </w:r>
      <w:r w:rsidRPr="002A5296">
        <w:t xml:space="preserve"> were in attendance </w:t>
      </w:r>
      <w:r w:rsidR="00CC3C10">
        <w:t>for t</w:t>
      </w:r>
      <w:r w:rsidR="005B5B5F">
        <w:t xml:space="preserve">his voting members only meeting, </w:t>
      </w:r>
      <w:proofErr w:type="gramStart"/>
      <w:r w:rsidR="005B5B5F">
        <w:t>with the exception of</w:t>
      </w:r>
      <w:proofErr w:type="gramEnd"/>
      <w:r w:rsidR="005B5B5F">
        <w:t xml:space="preserve"> the following invited guests of the Chairperson:</w:t>
      </w:r>
    </w:p>
    <w:p w14:paraId="1585E522" w14:textId="1A972269" w:rsidR="005B5B5F" w:rsidRDefault="005B5B5F" w:rsidP="005B5B5F">
      <w:pPr>
        <w:pStyle w:val="Body"/>
        <w:numPr>
          <w:ilvl w:val="0"/>
          <w:numId w:val="12"/>
        </w:numPr>
      </w:pPr>
      <w:r>
        <w:t>Seth Austin</w:t>
      </w:r>
    </w:p>
    <w:p w14:paraId="330FC773" w14:textId="29B05A34" w:rsidR="005B5B5F" w:rsidRPr="002A5296" w:rsidRDefault="005B5B5F" w:rsidP="005B5B5F">
      <w:pPr>
        <w:pStyle w:val="Body"/>
        <w:numPr>
          <w:ilvl w:val="0"/>
          <w:numId w:val="12"/>
        </w:numPr>
      </w:pPr>
      <w:r>
        <w:t>Michael Terry</w:t>
      </w:r>
    </w:p>
    <w:p w14:paraId="0869A15A" w14:textId="77777777" w:rsidR="00FA0B5E" w:rsidRPr="002A5296" w:rsidRDefault="00FA0B5E" w:rsidP="009A45EE">
      <w:pPr>
        <w:pStyle w:val="Body"/>
      </w:pPr>
      <w:r w:rsidRPr="002A5296">
        <w:t>A quorum was established with the following representatives in attendance:</w:t>
      </w:r>
    </w:p>
    <w:p w14:paraId="575FB809" w14:textId="77777777" w:rsidR="00FA0B5E" w:rsidRPr="002A5296" w:rsidRDefault="00FA0B5E" w:rsidP="009A45EE">
      <w:pPr>
        <w:pStyle w:val="Body"/>
        <w:keepNext/>
        <w:rPr>
          <w:b/>
          <w:i/>
          <w:u w:val="single"/>
        </w:rPr>
      </w:pPr>
      <w:r w:rsidRPr="002A5296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098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865"/>
        <w:gridCol w:w="3600"/>
        <w:gridCol w:w="2340"/>
      </w:tblGrid>
      <w:tr w:rsidR="001D4A72" w:rsidRPr="00FA0B5E" w14:paraId="2F7B87F1" w14:textId="77777777" w:rsidTr="0084668D">
        <w:tc>
          <w:tcPr>
            <w:tcW w:w="295" w:type="dxa"/>
          </w:tcPr>
          <w:p w14:paraId="0E240FE8" w14:textId="77777777" w:rsidR="001D4A72" w:rsidRPr="00FA0B5E" w:rsidRDefault="001D4A72" w:rsidP="00B9610E">
            <w:pPr>
              <w:pStyle w:val="Names"/>
            </w:pPr>
          </w:p>
        </w:tc>
        <w:tc>
          <w:tcPr>
            <w:tcW w:w="1998" w:type="dxa"/>
          </w:tcPr>
          <w:p w14:paraId="1882FA92" w14:textId="77777777" w:rsidR="001D4A72" w:rsidRPr="00FA0B5E" w:rsidRDefault="001D4A72" w:rsidP="00B9610E">
            <w:pPr>
              <w:pStyle w:val="Names"/>
            </w:pPr>
            <w:r w:rsidRPr="00FA0B5E">
              <w:t>NAME</w:t>
            </w:r>
          </w:p>
        </w:tc>
        <w:tc>
          <w:tcPr>
            <w:tcW w:w="1865" w:type="dxa"/>
          </w:tcPr>
          <w:p w14:paraId="73D36ADC" w14:textId="77777777" w:rsidR="001D4A72" w:rsidRPr="00FA0B5E" w:rsidRDefault="001D4A72" w:rsidP="00B9610E">
            <w:pPr>
              <w:pStyle w:val="Names"/>
            </w:pPr>
          </w:p>
        </w:tc>
        <w:tc>
          <w:tcPr>
            <w:tcW w:w="3600" w:type="dxa"/>
          </w:tcPr>
          <w:p w14:paraId="10B76021" w14:textId="77777777" w:rsidR="001D4A72" w:rsidRPr="00FA0B5E" w:rsidRDefault="001D4A72" w:rsidP="00B9610E">
            <w:pPr>
              <w:pStyle w:val="Names"/>
            </w:pPr>
            <w:r w:rsidRPr="00FA0B5E">
              <w:t>COMPANY NAME</w:t>
            </w:r>
          </w:p>
        </w:tc>
        <w:tc>
          <w:tcPr>
            <w:tcW w:w="2340" w:type="dxa"/>
          </w:tcPr>
          <w:p w14:paraId="65EF7C2C" w14:textId="77777777" w:rsidR="001D4A72" w:rsidRPr="00FA0B5E" w:rsidRDefault="001D4A72" w:rsidP="00B9610E">
            <w:pPr>
              <w:pStyle w:val="Names"/>
            </w:pPr>
          </w:p>
        </w:tc>
      </w:tr>
      <w:tr w:rsidR="001D4A72" w:rsidRPr="00FA0B5E" w14:paraId="7DF480BD" w14:textId="77777777" w:rsidTr="0084668D">
        <w:tc>
          <w:tcPr>
            <w:tcW w:w="295" w:type="dxa"/>
          </w:tcPr>
          <w:p w14:paraId="311AE7DE" w14:textId="77777777" w:rsidR="001D4A72" w:rsidRPr="00FA0B5E" w:rsidRDefault="001D4A72" w:rsidP="00B9610E">
            <w:pPr>
              <w:pStyle w:val="Names"/>
            </w:pPr>
          </w:p>
        </w:tc>
        <w:tc>
          <w:tcPr>
            <w:tcW w:w="1998" w:type="dxa"/>
          </w:tcPr>
          <w:p w14:paraId="703DF5C7" w14:textId="77777777" w:rsidR="001D4A72" w:rsidRPr="00FA0B5E" w:rsidRDefault="001D4A72" w:rsidP="00B9610E">
            <w:pPr>
              <w:pStyle w:val="Names"/>
            </w:pPr>
          </w:p>
        </w:tc>
        <w:tc>
          <w:tcPr>
            <w:tcW w:w="1865" w:type="dxa"/>
          </w:tcPr>
          <w:p w14:paraId="140AD419" w14:textId="77777777" w:rsidR="001D4A72" w:rsidRPr="00FA0B5E" w:rsidRDefault="001D4A72" w:rsidP="00B9610E">
            <w:pPr>
              <w:pStyle w:val="Names"/>
            </w:pPr>
          </w:p>
        </w:tc>
        <w:tc>
          <w:tcPr>
            <w:tcW w:w="3600" w:type="dxa"/>
          </w:tcPr>
          <w:p w14:paraId="7E777FD8" w14:textId="77777777" w:rsidR="001D4A72" w:rsidRPr="00FA0B5E" w:rsidRDefault="001D4A72" w:rsidP="00B9610E">
            <w:pPr>
              <w:pStyle w:val="Names"/>
            </w:pPr>
          </w:p>
        </w:tc>
        <w:tc>
          <w:tcPr>
            <w:tcW w:w="2340" w:type="dxa"/>
          </w:tcPr>
          <w:p w14:paraId="49708D96" w14:textId="77777777" w:rsidR="001D4A72" w:rsidRPr="00FA0B5E" w:rsidRDefault="001D4A72" w:rsidP="00B9610E">
            <w:pPr>
              <w:pStyle w:val="Names"/>
            </w:pPr>
          </w:p>
        </w:tc>
      </w:tr>
      <w:tr w:rsidR="005B5B5F" w:rsidRPr="00FA0B5E" w14:paraId="3E4A6CE6" w14:textId="77777777" w:rsidTr="0084668D">
        <w:tc>
          <w:tcPr>
            <w:tcW w:w="295" w:type="dxa"/>
          </w:tcPr>
          <w:p w14:paraId="705D970D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178BE30" w14:textId="77777777" w:rsidR="005B5B5F" w:rsidRDefault="005B5B5F" w:rsidP="00B9610E">
            <w:pPr>
              <w:pStyle w:val="Names"/>
            </w:pPr>
            <w:r>
              <w:t>Latch</w:t>
            </w:r>
          </w:p>
        </w:tc>
        <w:tc>
          <w:tcPr>
            <w:tcW w:w="1865" w:type="dxa"/>
          </w:tcPr>
          <w:p w14:paraId="20252A01" w14:textId="77777777" w:rsidR="005B5B5F" w:rsidRDefault="005B5B5F" w:rsidP="00B9610E">
            <w:pPr>
              <w:pStyle w:val="Names"/>
            </w:pPr>
            <w:r>
              <w:t>Anguelov</w:t>
            </w:r>
          </w:p>
        </w:tc>
        <w:tc>
          <w:tcPr>
            <w:tcW w:w="3600" w:type="dxa"/>
          </w:tcPr>
          <w:p w14:paraId="4CC937C9" w14:textId="77777777" w:rsidR="005B5B5F" w:rsidRDefault="005B5B5F" w:rsidP="00B9610E">
            <w:pPr>
              <w:pStyle w:val="Names"/>
            </w:pPr>
            <w:r>
              <w:t>SAFRAN Group</w:t>
            </w:r>
          </w:p>
        </w:tc>
        <w:tc>
          <w:tcPr>
            <w:tcW w:w="2340" w:type="dxa"/>
          </w:tcPr>
          <w:p w14:paraId="5E6E088A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0C62EB20" w14:textId="77777777" w:rsidTr="0084668D">
        <w:tc>
          <w:tcPr>
            <w:tcW w:w="295" w:type="dxa"/>
          </w:tcPr>
          <w:p w14:paraId="48409A6E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717156DC" w14:textId="77777777" w:rsidR="005B5B5F" w:rsidRDefault="005B5B5F" w:rsidP="00B9610E">
            <w:pPr>
              <w:pStyle w:val="Names"/>
            </w:pPr>
            <w:proofErr w:type="spellStart"/>
            <w:r>
              <w:t>Tomohiko</w:t>
            </w:r>
            <w:proofErr w:type="spellEnd"/>
          </w:p>
        </w:tc>
        <w:tc>
          <w:tcPr>
            <w:tcW w:w="1865" w:type="dxa"/>
          </w:tcPr>
          <w:p w14:paraId="241E1B27" w14:textId="77777777" w:rsidR="005B5B5F" w:rsidRDefault="005B5B5F" w:rsidP="00B9610E">
            <w:pPr>
              <w:pStyle w:val="Names"/>
            </w:pPr>
            <w:r>
              <w:t>Ashikaga</w:t>
            </w:r>
          </w:p>
        </w:tc>
        <w:tc>
          <w:tcPr>
            <w:tcW w:w="3600" w:type="dxa"/>
          </w:tcPr>
          <w:p w14:paraId="320469EE" w14:textId="77777777" w:rsidR="005B5B5F" w:rsidRDefault="005B5B5F" w:rsidP="00B9610E">
            <w:pPr>
              <w:pStyle w:val="Names"/>
            </w:pPr>
            <w:r>
              <w:t xml:space="preserve">Mitsubishi Heavy Industries, Ltd. </w:t>
            </w:r>
          </w:p>
        </w:tc>
        <w:tc>
          <w:tcPr>
            <w:tcW w:w="2340" w:type="dxa"/>
          </w:tcPr>
          <w:p w14:paraId="6E60A33A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40131F99" w14:textId="77777777" w:rsidTr="0084668D">
        <w:tc>
          <w:tcPr>
            <w:tcW w:w="295" w:type="dxa"/>
          </w:tcPr>
          <w:p w14:paraId="49E2D243" w14:textId="77777777" w:rsidR="005B5B5F" w:rsidRDefault="005B5B5F" w:rsidP="00B9610E">
            <w:pPr>
              <w:pStyle w:val="Names"/>
            </w:pPr>
          </w:p>
        </w:tc>
        <w:tc>
          <w:tcPr>
            <w:tcW w:w="1998" w:type="dxa"/>
          </w:tcPr>
          <w:p w14:paraId="1DA9318E" w14:textId="77777777" w:rsidR="005B5B5F" w:rsidRDefault="005B5B5F" w:rsidP="00B9610E">
            <w:pPr>
              <w:pStyle w:val="Names"/>
            </w:pPr>
            <w:r>
              <w:t>Seth</w:t>
            </w:r>
          </w:p>
        </w:tc>
        <w:tc>
          <w:tcPr>
            <w:tcW w:w="1865" w:type="dxa"/>
          </w:tcPr>
          <w:p w14:paraId="7EDEC68F" w14:textId="77777777" w:rsidR="005B5B5F" w:rsidRDefault="005B5B5F" w:rsidP="00B9610E">
            <w:pPr>
              <w:pStyle w:val="Names"/>
            </w:pPr>
            <w:r>
              <w:t>Austin</w:t>
            </w:r>
          </w:p>
        </w:tc>
        <w:tc>
          <w:tcPr>
            <w:tcW w:w="3600" w:type="dxa"/>
          </w:tcPr>
          <w:p w14:paraId="43746212" w14:textId="77777777" w:rsidR="005B5B5F" w:rsidRDefault="005B5B5F" w:rsidP="00B9610E">
            <w:pPr>
              <w:pStyle w:val="Names"/>
            </w:pPr>
            <w:r>
              <w:t>GE Oil &amp; Gas</w:t>
            </w:r>
          </w:p>
        </w:tc>
        <w:tc>
          <w:tcPr>
            <w:tcW w:w="2340" w:type="dxa"/>
          </w:tcPr>
          <w:p w14:paraId="62E32BC5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6552E4D3" w14:textId="77777777" w:rsidTr="0084668D">
        <w:tc>
          <w:tcPr>
            <w:tcW w:w="295" w:type="dxa"/>
          </w:tcPr>
          <w:p w14:paraId="38B0142A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6025218" w14:textId="77777777" w:rsidR="005B5B5F" w:rsidRDefault="005B5B5F" w:rsidP="00B9610E">
            <w:pPr>
              <w:pStyle w:val="Names"/>
            </w:pPr>
            <w:r>
              <w:t>Pascal</w:t>
            </w:r>
          </w:p>
        </w:tc>
        <w:tc>
          <w:tcPr>
            <w:tcW w:w="1865" w:type="dxa"/>
          </w:tcPr>
          <w:p w14:paraId="32143D75" w14:textId="77777777" w:rsidR="005B5B5F" w:rsidRDefault="005B5B5F" w:rsidP="00B9610E">
            <w:pPr>
              <w:pStyle w:val="Names"/>
            </w:pPr>
            <w:r>
              <w:t>Blondet</w:t>
            </w:r>
          </w:p>
        </w:tc>
        <w:tc>
          <w:tcPr>
            <w:tcW w:w="3600" w:type="dxa"/>
          </w:tcPr>
          <w:p w14:paraId="4D868A12" w14:textId="77777777" w:rsidR="005B5B5F" w:rsidRDefault="005B5B5F" w:rsidP="00B9610E">
            <w:pPr>
              <w:pStyle w:val="Names"/>
            </w:pPr>
            <w:r>
              <w:t>Airbus</w:t>
            </w:r>
          </w:p>
        </w:tc>
        <w:tc>
          <w:tcPr>
            <w:tcW w:w="2340" w:type="dxa"/>
          </w:tcPr>
          <w:p w14:paraId="3D6BA2D7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1EEDCE19" w14:textId="77777777" w:rsidTr="0084668D">
        <w:tc>
          <w:tcPr>
            <w:tcW w:w="295" w:type="dxa"/>
          </w:tcPr>
          <w:p w14:paraId="382160DF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738E2C44" w14:textId="77777777" w:rsidR="005B5B5F" w:rsidRDefault="005B5B5F" w:rsidP="00B9610E">
            <w:pPr>
              <w:pStyle w:val="Names"/>
            </w:pPr>
            <w:r>
              <w:t>Richard</w:t>
            </w:r>
          </w:p>
        </w:tc>
        <w:tc>
          <w:tcPr>
            <w:tcW w:w="1865" w:type="dxa"/>
          </w:tcPr>
          <w:p w14:paraId="30452411" w14:textId="77777777" w:rsidR="005B5B5F" w:rsidRDefault="005B5B5F" w:rsidP="00B9610E">
            <w:pPr>
              <w:pStyle w:val="Names"/>
            </w:pPr>
            <w:r>
              <w:t>Blyth</w:t>
            </w:r>
          </w:p>
        </w:tc>
        <w:tc>
          <w:tcPr>
            <w:tcW w:w="3600" w:type="dxa"/>
          </w:tcPr>
          <w:p w14:paraId="67856149" w14:textId="77777777" w:rsidR="005B5B5F" w:rsidRDefault="005B5B5F" w:rsidP="00B9610E">
            <w:pPr>
              <w:pStyle w:val="Names"/>
            </w:pPr>
            <w:r>
              <w:t>Rolls-Royce</w:t>
            </w:r>
          </w:p>
        </w:tc>
        <w:tc>
          <w:tcPr>
            <w:tcW w:w="2340" w:type="dxa"/>
          </w:tcPr>
          <w:p w14:paraId="02F227CE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08BC57D5" w14:textId="77777777" w:rsidTr="0084668D">
        <w:tc>
          <w:tcPr>
            <w:tcW w:w="295" w:type="dxa"/>
          </w:tcPr>
          <w:p w14:paraId="24085AC5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F8EFF32" w14:textId="77777777" w:rsidR="005B5B5F" w:rsidRDefault="005B5B5F" w:rsidP="00B9610E">
            <w:pPr>
              <w:pStyle w:val="Names"/>
            </w:pPr>
            <w:r>
              <w:t>Craig</w:t>
            </w:r>
          </w:p>
        </w:tc>
        <w:tc>
          <w:tcPr>
            <w:tcW w:w="1865" w:type="dxa"/>
          </w:tcPr>
          <w:p w14:paraId="5BE113E1" w14:textId="77777777" w:rsidR="005B5B5F" w:rsidRDefault="005B5B5F" w:rsidP="00B9610E">
            <w:pPr>
              <w:pStyle w:val="Names"/>
            </w:pPr>
            <w:r>
              <w:t>Bowden</w:t>
            </w:r>
          </w:p>
        </w:tc>
        <w:tc>
          <w:tcPr>
            <w:tcW w:w="3600" w:type="dxa"/>
          </w:tcPr>
          <w:p w14:paraId="64C47C2C" w14:textId="77777777" w:rsidR="005B5B5F" w:rsidRDefault="005B5B5F" w:rsidP="00B9610E">
            <w:pPr>
              <w:pStyle w:val="Names"/>
            </w:pPr>
            <w:r>
              <w:t>BAE Systems – MAI (UK)</w:t>
            </w:r>
          </w:p>
        </w:tc>
        <w:tc>
          <w:tcPr>
            <w:tcW w:w="2340" w:type="dxa"/>
          </w:tcPr>
          <w:p w14:paraId="60DC913A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58C36394" w14:textId="77777777" w:rsidTr="0084668D">
        <w:tc>
          <w:tcPr>
            <w:tcW w:w="295" w:type="dxa"/>
          </w:tcPr>
          <w:p w14:paraId="3C824039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BE6AD3C" w14:textId="77777777" w:rsidR="005B5B5F" w:rsidRDefault="005B5B5F" w:rsidP="00B9610E">
            <w:pPr>
              <w:pStyle w:val="Names"/>
            </w:pPr>
            <w:r>
              <w:t>Jeff</w:t>
            </w:r>
          </w:p>
        </w:tc>
        <w:tc>
          <w:tcPr>
            <w:tcW w:w="1865" w:type="dxa"/>
          </w:tcPr>
          <w:p w14:paraId="0B90D188" w14:textId="77777777" w:rsidR="005B5B5F" w:rsidRDefault="005B5B5F" w:rsidP="00B9610E">
            <w:pPr>
              <w:pStyle w:val="Names"/>
            </w:pPr>
            <w:proofErr w:type="spellStart"/>
            <w:r>
              <w:t>Cerre</w:t>
            </w:r>
            <w:proofErr w:type="spellEnd"/>
          </w:p>
        </w:tc>
        <w:tc>
          <w:tcPr>
            <w:tcW w:w="3600" w:type="dxa"/>
          </w:tcPr>
          <w:p w14:paraId="4DC31643" w14:textId="77777777" w:rsidR="005B5B5F" w:rsidRDefault="005B5B5F" w:rsidP="00B9610E">
            <w:pPr>
              <w:pStyle w:val="Names"/>
            </w:pPr>
            <w:r>
              <w:t>Beechcraft</w:t>
            </w:r>
          </w:p>
        </w:tc>
        <w:tc>
          <w:tcPr>
            <w:tcW w:w="2340" w:type="dxa"/>
          </w:tcPr>
          <w:p w14:paraId="5039E999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2418A05A" w14:textId="77777777" w:rsidTr="0084668D">
        <w:tc>
          <w:tcPr>
            <w:tcW w:w="295" w:type="dxa"/>
          </w:tcPr>
          <w:p w14:paraId="5AD00C2A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7A6F9A92" w14:textId="77777777" w:rsidR="005B5B5F" w:rsidRDefault="005B5B5F" w:rsidP="00B9610E">
            <w:pPr>
              <w:pStyle w:val="Names"/>
            </w:pPr>
            <w:r>
              <w:t>David</w:t>
            </w:r>
          </w:p>
        </w:tc>
        <w:tc>
          <w:tcPr>
            <w:tcW w:w="1865" w:type="dxa"/>
          </w:tcPr>
          <w:p w14:paraId="2689C1C9" w14:textId="77777777" w:rsidR="005B5B5F" w:rsidRDefault="005B5B5F" w:rsidP="00B9610E">
            <w:pPr>
              <w:pStyle w:val="Names"/>
            </w:pPr>
            <w:proofErr w:type="spellStart"/>
            <w:r>
              <w:t>Cianfrini</w:t>
            </w:r>
            <w:proofErr w:type="spellEnd"/>
          </w:p>
        </w:tc>
        <w:tc>
          <w:tcPr>
            <w:tcW w:w="3600" w:type="dxa"/>
          </w:tcPr>
          <w:p w14:paraId="0DDC017B" w14:textId="77777777" w:rsidR="005B5B5F" w:rsidRDefault="005B5B5F" w:rsidP="00B9610E">
            <w:pPr>
              <w:pStyle w:val="Names"/>
            </w:pPr>
            <w:r>
              <w:t>BAE Systems</w:t>
            </w:r>
          </w:p>
        </w:tc>
        <w:tc>
          <w:tcPr>
            <w:tcW w:w="2340" w:type="dxa"/>
          </w:tcPr>
          <w:p w14:paraId="4C318DC5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32ADFAC7" w14:textId="77777777" w:rsidTr="0084668D">
        <w:tc>
          <w:tcPr>
            <w:tcW w:w="295" w:type="dxa"/>
          </w:tcPr>
          <w:p w14:paraId="5FCC51BE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C68D6F1" w14:textId="77777777" w:rsidR="005B5B5F" w:rsidRDefault="005B5B5F" w:rsidP="00B9610E">
            <w:pPr>
              <w:pStyle w:val="Names"/>
            </w:pPr>
            <w:r>
              <w:t>Russell</w:t>
            </w:r>
          </w:p>
        </w:tc>
        <w:tc>
          <w:tcPr>
            <w:tcW w:w="1865" w:type="dxa"/>
          </w:tcPr>
          <w:p w14:paraId="1D0AAB21" w14:textId="77777777" w:rsidR="005B5B5F" w:rsidRDefault="005B5B5F" w:rsidP="00B9610E">
            <w:pPr>
              <w:pStyle w:val="Names"/>
            </w:pPr>
            <w:r>
              <w:t>Cole</w:t>
            </w:r>
          </w:p>
        </w:tc>
        <w:tc>
          <w:tcPr>
            <w:tcW w:w="3600" w:type="dxa"/>
          </w:tcPr>
          <w:p w14:paraId="3D53C0B8" w14:textId="77777777" w:rsidR="005B5B5F" w:rsidRDefault="005B5B5F" w:rsidP="00B9610E">
            <w:pPr>
              <w:pStyle w:val="Names"/>
            </w:pPr>
            <w:r>
              <w:t>Northrop Grumman Corp.</w:t>
            </w:r>
          </w:p>
        </w:tc>
        <w:tc>
          <w:tcPr>
            <w:tcW w:w="2340" w:type="dxa"/>
          </w:tcPr>
          <w:p w14:paraId="5115215E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21B7D960" w14:textId="77777777" w:rsidTr="0084668D">
        <w:tc>
          <w:tcPr>
            <w:tcW w:w="295" w:type="dxa"/>
          </w:tcPr>
          <w:p w14:paraId="577A5FC9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0CB98467" w14:textId="77777777" w:rsidR="005B5B5F" w:rsidRDefault="005B5B5F" w:rsidP="00B9610E">
            <w:pPr>
              <w:pStyle w:val="Names"/>
            </w:pPr>
            <w:r>
              <w:t xml:space="preserve">Steve </w:t>
            </w:r>
          </w:p>
        </w:tc>
        <w:tc>
          <w:tcPr>
            <w:tcW w:w="1865" w:type="dxa"/>
          </w:tcPr>
          <w:p w14:paraId="441929DA" w14:textId="77777777" w:rsidR="005B5B5F" w:rsidRDefault="005B5B5F" w:rsidP="00B9610E">
            <w:pPr>
              <w:pStyle w:val="Names"/>
            </w:pPr>
            <w:r>
              <w:t>Dix</w:t>
            </w:r>
          </w:p>
        </w:tc>
        <w:tc>
          <w:tcPr>
            <w:tcW w:w="3600" w:type="dxa"/>
          </w:tcPr>
          <w:p w14:paraId="14676026" w14:textId="77777777" w:rsidR="005B5B5F" w:rsidRDefault="005B5B5F" w:rsidP="00B9610E">
            <w:pPr>
              <w:pStyle w:val="Names"/>
            </w:pPr>
            <w:r>
              <w:t>Eaton, Aerospace Group</w:t>
            </w:r>
          </w:p>
        </w:tc>
        <w:tc>
          <w:tcPr>
            <w:tcW w:w="2340" w:type="dxa"/>
          </w:tcPr>
          <w:p w14:paraId="5CE03E03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68C68EC5" w14:textId="77777777" w:rsidTr="0084668D">
        <w:tc>
          <w:tcPr>
            <w:tcW w:w="295" w:type="dxa"/>
          </w:tcPr>
          <w:p w14:paraId="251AFB03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71C7257" w14:textId="77777777" w:rsidR="005B5B5F" w:rsidRDefault="005B5B5F" w:rsidP="00B9610E">
            <w:pPr>
              <w:pStyle w:val="Names"/>
            </w:pPr>
            <w:r>
              <w:t>Bertrand</w:t>
            </w:r>
          </w:p>
        </w:tc>
        <w:tc>
          <w:tcPr>
            <w:tcW w:w="1865" w:type="dxa"/>
          </w:tcPr>
          <w:p w14:paraId="395B3BB0" w14:textId="77777777" w:rsidR="005B5B5F" w:rsidRDefault="005B5B5F" w:rsidP="00B9610E">
            <w:pPr>
              <w:pStyle w:val="Names"/>
            </w:pPr>
            <w:r>
              <w:t>Fath</w:t>
            </w:r>
          </w:p>
        </w:tc>
        <w:tc>
          <w:tcPr>
            <w:tcW w:w="3600" w:type="dxa"/>
          </w:tcPr>
          <w:p w14:paraId="7C0D9EBC" w14:textId="77777777" w:rsidR="005B5B5F" w:rsidRDefault="005B5B5F" w:rsidP="00B9610E">
            <w:pPr>
              <w:pStyle w:val="Names"/>
            </w:pPr>
            <w:r>
              <w:t>Airbus Helicopters</w:t>
            </w:r>
          </w:p>
        </w:tc>
        <w:tc>
          <w:tcPr>
            <w:tcW w:w="2340" w:type="dxa"/>
          </w:tcPr>
          <w:p w14:paraId="318F7D4C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7E9888AA" w14:textId="77777777" w:rsidTr="0084668D">
        <w:tc>
          <w:tcPr>
            <w:tcW w:w="295" w:type="dxa"/>
          </w:tcPr>
          <w:p w14:paraId="24600451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2926EB8" w14:textId="77777777" w:rsidR="005B5B5F" w:rsidRDefault="005B5B5F" w:rsidP="00B9610E">
            <w:pPr>
              <w:pStyle w:val="Names"/>
            </w:pPr>
            <w:r>
              <w:t>Troy</w:t>
            </w:r>
          </w:p>
        </w:tc>
        <w:tc>
          <w:tcPr>
            <w:tcW w:w="1865" w:type="dxa"/>
          </w:tcPr>
          <w:p w14:paraId="16AE53C6" w14:textId="77777777" w:rsidR="005B5B5F" w:rsidRDefault="005B5B5F" w:rsidP="00B9610E">
            <w:pPr>
              <w:pStyle w:val="Names"/>
            </w:pPr>
            <w:r>
              <w:t>Grim</w:t>
            </w:r>
          </w:p>
        </w:tc>
        <w:tc>
          <w:tcPr>
            <w:tcW w:w="3600" w:type="dxa"/>
          </w:tcPr>
          <w:p w14:paraId="38D09EFC" w14:textId="77777777" w:rsidR="005B5B5F" w:rsidRDefault="005B5B5F" w:rsidP="00B9610E">
            <w:pPr>
              <w:pStyle w:val="Names"/>
            </w:pPr>
            <w:r>
              <w:t>Spirit AeroSystems</w:t>
            </w:r>
          </w:p>
        </w:tc>
        <w:tc>
          <w:tcPr>
            <w:tcW w:w="2340" w:type="dxa"/>
          </w:tcPr>
          <w:p w14:paraId="366FEB09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23C57985" w14:textId="77777777" w:rsidTr="0084668D">
        <w:tc>
          <w:tcPr>
            <w:tcW w:w="295" w:type="dxa"/>
          </w:tcPr>
          <w:p w14:paraId="3CBFDE24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27B9D2A3" w14:textId="77777777" w:rsidR="005B5B5F" w:rsidRDefault="005B5B5F" w:rsidP="00B9610E">
            <w:pPr>
              <w:pStyle w:val="Names"/>
            </w:pPr>
            <w:r>
              <w:t>Dave</w:t>
            </w:r>
          </w:p>
        </w:tc>
        <w:tc>
          <w:tcPr>
            <w:tcW w:w="1865" w:type="dxa"/>
          </w:tcPr>
          <w:p w14:paraId="1ED27C9A" w14:textId="77777777" w:rsidR="005B5B5F" w:rsidRDefault="005B5B5F" w:rsidP="00B9610E">
            <w:pPr>
              <w:pStyle w:val="Names"/>
            </w:pPr>
            <w:r>
              <w:t>Hansen</w:t>
            </w:r>
          </w:p>
        </w:tc>
        <w:tc>
          <w:tcPr>
            <w:tcW w:w="3600" w:type="dxa"/>
          </w:tcPr>
          <w:p w14:paraId="0C02DB11" w14:textId="77777777" w:rsidR="005B5B5F" w:rsidRDefault="005B5B5F" w:rsidP="00B9610E">
            <w:pPr>
              <w:pStyle w:val="Names"/>
            </w:pPr>
            <w:r>
              <w:t>Hill AFB</w:t>
            </w:r>
          </w:p>
        </w:tc>
        <w:tc>
          <w:tcPr>
            <w:tcW w:w="2340" w:type="dxa"/>
          </w:tcPr>
          <w:p w14:paraId="649ADAB7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27C46ABA" w14:textId="77777777" w:rsidTr="0084668D">
        <w:tc>
          <w:tcPr>
            <w:tcW w:w="295" w:type="dxa"/>
          </w:tcPr>
          <w:p w14:paraId="69D3B164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79492D81" w14:textId="77777777" w:rsidR="005B5B5F" w:rsidRDefault="005B5B5F" w:rsidP="00B9610E">
            <w:pPr>
              <w:pStyle w:val="Names"/>
            </w:pPr>
            <w:r>
              <w:t>Martha</w:t>
            </w:r>
          </w:p>
        </w:tc>
        <w:tc>
          <w:tcPr>
            <w:tcW w:w="1865" w:type="dxa"/>
          </w:tcPr>
          <w:p w14:paraId="0763A873" w14:textId="77777777" w:rsidR="005B5B5F" w:rsidRDefault="005B5B5F" w:rsidP="00B9610E">
            <w:pPr>
              <w:pStyle w:val="Names"/>
            </w:pPr>
            <w:r>
              <w:t>Hogan-</w:t>
            </w:r>
            <w:proofErr w:type="spellStart"/>
            <w:r>
              <w:t>Battisti</w:t>
            </w:r>
            <w:proofErr w:type="spellEnd"/>
          </w:p>
        </w:tc>
        <w:tc>
          <w:tcPr>
            <w:tcW w:w="3600" w:type="dxa"/>
          </w:tcPr>
          <w:p w14:paraId="1541FD8D" w14:textId="77777777" w:rsidR="005B5B5F" w:rsidRDefault="005B5B5F" w:rsidP="00B9610E">
            <w:pPr>
              <w:pStyle w:val="Names"/>
            </w:pPr>
            <w:r>
              <w:t>The Boeing Company</w:t>
            </w:r>
          </w:p>
        </w:tc>
        <w:tc>
          <w:tcPr>
            <w:tcW w:w="2340" w:type="dxa"/>
          </w:tcPr>
          <w:p w14:paraId="1FA8BF6D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483A8352" w14:textId="77777777" w:rsidTr="0084668D">
        <w:tc>
          <w:tcPr>
            <w:tcW w:w="295" w:type="dxa"/>
          </w:tcPr>
          <w:p w14:paraId="353F28E7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310FCC2" w14:textId="77777777" w:rsidR="005B5B5F" w:rsidRDefault="005B5B5F" w:rsidP="00B9610E">
            <w:pPr>
              <w:pStyle w:val="Names"/>
            </w:pPr>
            <w:r>
              <w:t>Wendy</w:t>
            </w:r>
          </w:p>
        </w:tc>
        <w:tc>
          <w:tcPr>
            <w:tcW w:w="1865" w:type="dxa"/>
          </w:tcPr>
          <w:p w14:paraId="4DBD8C52" w14:textId="77777777" w:rsidR="005B5B5F" w:rsidRDefault="005B5B5F" w:rsidP="00B9610E">
            <w:pPr>
              <w:pStyle w:val="Names"/>
            </w:pPr>
            <w:r>
              <w:t>Jiang</w:t>
            </w:r>
          </w:p>
        </w:tc>
        <w:tc>
          <w:tcPr>
            <w:tcW w:w="3600" w:type="dxa"/>
          </w:tcPr>
          <w:p w14:paraId="7BBD0A90" w14:textId="77777777" w:rsidR="005B5B5F" w:rsidRDefault="005B5B5F" w:rsidP="00B9610E">
            <w:pPr>
              <w:pStyle w:val="Names"/>
            </w:pPr>
            <w:r>
              <w:t>COMAC</w:t>
            </w:r>
          </w:p>
        </w:tc>
        <w:tc>
          <w:tcPr>
            <w:tcW w:w="2340" w:type="dxa"/>
          </w:tcPr>
          <w:p w14:paraId="1E4B4248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7A8B6F28" w14:textId="77777777" w:rsidTr="0084668D">
        <w:tc>
          <w:tcPr>
            <w:tcW w:w="295" w:type="dxa"/>
          </w:tcPr>
          <w:p w14:paraId="07CCBF5A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4D59C03" w14:textId="77777777" w:rsidR="005B5B5F" w:rsidRDefault="005B5B5F" w:rsidP="00B9610E">
            <w:pPr>
              <w:pStyle w:val="Names"/>
            </w:pPr>
            <w:r>
              <w:t>Jason</w:t>
            </w:r>
          </w:p>
        </w:tc>
        <w:tc>
          <w:tcPr>
            <w:tcW w:w="1865" w:type="dxa"/>
          </w:tcPr>
          <w:p w14:paraId="21CF0166" w14:textId="77777777" w:rsidR="005B5B5F" w:rsidRDefault="005B5B5F" w:rsidP="00B9610E">
            <w:pPr>
              <w:pStyle w:val="Names"/>
            </w:pPr>
            <w:r>
              <w:t>Jolly</w:t>
            </w:r>
          </w:p>
        </w:tc>
        <w:tc>
          <w:tcPr>
            <w:tcW w:w="3600" w:type="dxa"/>
          </w:tcPr>
          <w:p w14:paraId="1D756585" w14:textId="77777777" w:rsidR="005B5B5F" w:rsidRDefault="005B5B5F" w:rsidP="00B9610E">
            <w:pPr>
              <w:pStyle w:val="Names"/>
            </w:pPr>
            <w:r>
              <w:t>Cessna Aircraft Company</w:t>
            </w:r>
          </w:p>
        </w:tc>
        <w:tc>
          <w:tcPr>
            <w:tcW w:w="2340" w:type="dxa"/>
          </w:tcPr>
          <w:p w14:paraId="3BC47363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4ABD527A" w14:textId="77777777" w:rsidTr="0084668D">
        <w:tc>
          <w:tcPr>
            <w:tcW w:w="295" w:type="dxa"/>
          </w:tcPr>
          <w:p w14:paraId="52345BB3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DAEB9C5" w14:textId="77777777" w:rsidR="005B5B5F" w:rsidRDefault="005B5B5F" w:rsidP="00B9610E">
            <w:pPr>
              <w:pStyle w:val="Names"/>
            </w:pPr>
            <w:r>
              <w:t>Bob</w:t>
            </w:r>
          </w:p>
        </w:tc>
        <w:tc>
          <w:tcPr>
            <w:tcW w:w="1865" w:type="dxa"/>
          </w:tcPr>
          <w:p w14:paraId="731988F0" w14:textId="77777777" w:rsidR="005B5B5F" w:rsidRDefault="005B5B5F" w:rsidP="00B9610E">
            <w:pPr>
              <w:pStyle w:val="Names"/>
            </w:pPr>
            <w:r>
              <w:t>Koukol</w:t>
            </w:r>
          </w:p>
        </w:tc>
        <w:tc>
          <w:tcPr>
            <w:tcW w:w="3600" w:type="dxa"/>
          </w:tcPr>
          <w:p w14:paraId="35A75F3E" w14:textId="77777777" w:rsidR="005B5B5F" w:rsidRDefault="005B5B5F" w:rsidP="00B9610E">
            <w:pPr>
              <w:pStyle w:val="Names"/>
            </w:pPr>
            <w:r>
              <w:t>Honeywell Aerospace</w:t>
            </w:r>
          </w:p>
        </w:tc>
        <w:tc>
          <w:tcPr>
            <w:tcW w:w="2340" w:type="dxa"/>
          </w:tcPr>
          <w:p w14:paraId="70FD9155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44E403B8" w14:textId="77777777" w:rsidTr="0084668D">
        <w:tc>
          <w:tcPr>
            <w:tcW w:w="295" w:type="dxa"/>
          </w:tcPr>
          <w:p w14:paraId="5C120209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9E50CCE" w14:textId="77777777" w:rsidR="005B5B5F" w:rsidRDefault="005B5B5F" w:rsidP="00B9610E">
            <w:pPr>
              <w:pStyle w:val="Names"/>
            </w:pPr>
            <w:r>
              <w:t>Ralph</w:t>
            </w:r>
          </w:p>
        </w:tc>
        <w:tc>
          <w:tcPr>
            <w:tcW w:w="1865" w:type="dxa"/>
          </w:tcPr>
          <w:p w14:paraId="23290624" w14:textId="77777777" w:rsidR="005B5B5F" w:rsidRDefault="005B5B5F" w:rsidP="00B9610E">
            <w:pPr>
              <w:pStyle w:val="Names"/>
            </w:pPr>
            <w:proofErr w:type="spellStart"/>
            <w:r>
              <w:t>Kropp</w:t>
            </w:r>
            <w:proofErr w:type="spellEnd"/>
          </w:p>
        </w:tc>
        <w:tc>
          <w:tcPr>
            <w:tcW w:w="3600" w:type="dxa"/>
          </w:tcPr>
          <w:p w14:paraId="77DD5B9B" w14:textId="77777777" w:rsidR="005B5B5F" w:rsidRDefault="005B5B5F" w:rsidP="00B9610E">
            <w:pPr>
              <w:pStyle w:val="Names"/>
            </w:pPr>
            <w:r>
              <w:t>MTU Aero Engines</w:t>
            </w:r>
          </w:p>
        </w:tc>
        <w:tc>
          <w:tcPr>
            <w:tcW w:w="2340" w:type="dxa"/>
          </w:tcPr>
          <w:p w14:paraId="021042EC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6909375A" w14:textId="77777777" w:rsidTr="0084668D">
        <w:tc>
          <w:tcPr>
            <w:tcW w:w="295" w:type="dxa"/>
          </w:tcPr>
          <w:p w14:paraId="7A6F7539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20F0F236" w14:textId="77777777" w:rsidR="005B5B5F" w:rsidRDefault="005B5B5F" w:rsidP="00B9610E">
            <w:pPr>
              <w:pStyle w:val="Names"/>
            </w:pPr>
            <w:r>
              <w:t>Jeff</w:t>
            </w:r>
          </w:p>
        </w:tc>
        <w:tc>
          <w:tcPr>
            <w:tcW w:w="1865" w:type="dxa"/>
          </w:tcPr>
          <w:p w14:paraId="5688C7AD" w14:textId="77777777" w:rsidR="005B5B5F" w:rsidRDefault="005B5B5F" w:rsidP="00B9610E">
            <w:pPr>
              <w:pStyle w:val="Names"/>
            </w:pPr>
            <w:r>
              <w:t>Lott</w:t>
            </w:r>
          </w:p>
        </w:tc>
        <w:tc>
          <w:tcPr>
            <w:tcW w:w="3600" w:type="dxa"/>
          </w:tcPr>
          <w:p w14:paraId="58610B51" w14:textId="77777777" w:rsidR="005B5B5F" w:rsidRDefault="005B5B5F" w:rsidP="00B9610E">
            <w:pPr>
              <w:pStyle w:val="Names"/>
            </w:pPr>
            <w:r>
              <w:t>The Boeing Company</w:t>
            </w:r>
          </w:p>
        </w:tc>
        <w:tc>
          <w:tcPr>
            <w:tcW w:w="2340" w:type="dxa"/>
          </w:tcPr>
          <w:p w14:paraId="1DFC099B" w14:textId="77777777" w:rsidR="005B5B5F" w:rsidRDefault="005B5B5F" w:rsidP="00B9610E">
            <w:pPr>
              <w:pStyle w:val="Names"/>
            </w:pPr>
            <w:r>
              <w:t>Chairperson</w:t>
            </w:r>
          </w:p>
        </w:tc>
      </w:tr>
      <w:tr w:rsidR="005B5B5F" w:rsidRPr="00FA0B5E" w14:paraId="495B174C" w14:textId="77777777" w:rsidTr="0084668D">
        <w:tc>
          <w:tcPr>
            <w:tcW w:w="295" w:type="dxa"/>
          </w:tcPr>
          <w:p w14:paraId="219D72CE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04A0D06" w14:textId="77777777" w:rsidR="005B5B5F" w:rsidRDefault="005B5B5F" w:rsidP="00B9610E">
            <w:pPr>
              <w:pStyle w:val="Names"/>
            </w:pPr>
            <w:r>
              <w:t>Scott</w:t>
            </w:r>
          </w:p>
        </w:tc>
        <w:tc>
          <w:tcPr>
            <w:tcW w:w="1865" w:type="dxa"/>
          </w:tcPr>
          <w:p w14:paraId="23E25DE6" w14:textId="77777777" w:rsidR="005B5B5F" w:rsidRDefault="005B5B5F" w:rsidP="00B9610E">
            <w:pPr>
              <w:pStyle w:val="Names"/>
            </w:pPr>
            <w:r>
              <w:t>Maitland</w:t>
            </w:r>
          </w:p>
        </w:tc>
        <w:tc>
          <w:tcPr>
            <w:tcW w:w="3600" w:type="dxa"/>
          </w:tcPr>
          <w:p w14:paraId="3E38F54E" w14:textId="77777777" w:rsidR="005B5B5F" w:rsidRDefault="005B5B5F" w:rsidP="00B9610E">
            <w:pPr>
              <w:pStyle w:val="Names"/>
            </w:pPr>
            <w:r>
              <w:t>UTC Aerospace (Goodrich)</w:t>
            </w:r>
          </w:p>
        </w:tc>
        <w:tc>
          <w:tcPr>
            <w:tcW w:w="2340" w:type="dxa"/>
          </w:tcPr>
          <w:p w14:paraId="2A278662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0ABBFFC3" w14:textId="77777777" w:rsidTr="0084668D">
        <w:tc>
          <w:tcPr>
            <w:tcW w:w="295" w:type="dxa"/>
          </w:tcPr>
          <w:p w14:paraId="46999334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0CB10E81" w14:textId="77777777" w:rsidR="005B5B5F" w:rsidRDefault="005B5B5F" w:rsidP="00B9610E">
            <w:pPr>
              <w:pStyle w:val="Names"/>
            </w:pPr>
            <w:r>
              <w:t>Frank</w:t>
            </w:r>
          </w:p>
        </w:tc>
        <w:tc>
          <w:tcPr>
            <w:tcW w:w="1865" w:type="dxa"/>
          </w:tcPr>
          <w:p w14:paraId="7F8631D1" w14:textId="77777777" w:rsidR="005B5B5F" w:rsidRDefault="005B5B5F" w:rsidP="00B9610E">
            <w:pPr>
              <w:pStyle w:val="Names"/>
            </w:pPr>
            <w:r>
              <w:t>McManus</w:t>
            </w:r>
          </w:p>
        </w:tc>
        <w:tc>
          <w:tcPr>
            <w:tcW w:w="3600" w:type="dxa"/>
          </w:tcPr>
          <w:p w14:paraId="5A321FA7" w14:textId="77777777" w:rsidR="005B5B5F" w:rsidRDefault="005B5B5F" w:rsidP="00B9610E">
            <w:pPr>
              <w:pStyle w:val="Names"/>
            </w:pPr>
            <w:r>
              <w:t>Lockheed Martin Corp.</w:t>
            </w:r>
          </w:p>
        </w:tc>
        <w:tc>
          <w:tcPr>
            <w:tcW w:w="2340" w:type="dxa"/>
          </w:tcPr>
          <w:p w14:paraId="4FF525E7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03F6D29D" w14:textId="77777777" w:rsidTr="0084668D">
        <w:tc>
          <w:tcPr>
            <w:tcW w:w="295" w:type="dxa"/>
          </w:tcPr>
          <w:p w14:paraId="694FA471" w14:textId="77777777" w:rsidR="005B5B5F" w:rsidRPr="00FA0B5E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2F6483A1" w14:textId="77777777" w:rsidR="005B5B5F" w:rsidRDefault="005B5B5F" w:rsidP="00B9610E">
            <w:pPr>
              <w:pStyle w:val="Names"/>
            </w:pPr>
            <w:r>
              <w:t>Ana</w:t>
            </w:r>
          </w:p>
        </w:tc>
        <w:tc>
          <w:tcPr>
            <w:tcW w:w="1865" w:type="dxa"/>
          </w:tcPr>
          <w:p w14:paraId="3E1A85A4" w14:textId="77777777" w:rsidR="005B5B5F" w:rsidRDefault="005B5B5F" w:rsidP="00B9610E">
            <w:pPr>
              <w:pStyle w:val="Names"/>
            </w:pPr>
            <w:proofErr w:type="spellStart"/>
            <w:r>
              <w:t>Ottani</w:t>
            </w:r>
            <w:proofErr w:type="spellEnd"/>
            <w:r>
              <w:t xml:space="preserve"> dos Santos</w:t>
            </w:r>
          </w:p>
        </w:tc>
        <w:tc>
          <w:tcPr>
            <w:tcW w:w="3600" w:type="dxa"/>
          </w:tcPr>
          <w:p w14:paraId="1A85A95D" w14:textId="77777777" w:rsidR="005B5B5F" w:rsidRDefault="005B5B5F" w:rsidP="00B9610E">
            <w:pPr>
              <w:pStyle w:val="Names"/>
            </w:pPr>
            <w:r>
              <w:t>Embraer SA</w:t>
            </w:r>
          </w:p>
        </w:tc>
        <w:tc>
          <w:tcPr>
            <w:tcW w:w="2340" w:type="dxa"/>
          </w:tcPr>
          <w:p w14:paraId="14BF24E3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5F0C9087" w14:textId="77777777" w:rsidTr="0084668D">
        <w:tc>
          <w:tcPr>
            <w:tcW w:w="295" w:type="dxa"/>
          </w:tcPr>
          <w:p w14:paraId="2EFA82B7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B756A5D" w14:textId="77777777" w:rsidR="005B5B5F" w:rsidRDefault="005B5B5F" w:rsidP="00B9610E">
            <w:pPr>
              <w:pStyle w:val="Names"/>
            </w:pPr>
            <w:r>
              <w:t>Mark</w:t>
            </w:r>
          </w:p>
        </w:tc>
        <w:tc>
          <w:tcPr>
            <w:tcW w:w="1865" w:type="dxa"/>
          </w:tcPr>
          <w:p w14:paraId="427E615B" w14:textId="77777777" w:rsidR="005B5B5F" w:rsidRDefault="005B5B5F" w:rsidP="00B9610E">
            <w:pPr>
              <w:pStyle w:val="Names"/>
            </w:pPr>
            <w:r>
              <w:t>Rechtsteiner</w:t>
            </w:r>
          </w:p>
        </w:tc>
        <w:tc>
          <w:tcPr>
            <w:tcW w:w="3600" w:type="dxa"/>
          </w:tcPr>
          <w:p w14:paraId="0569A54C" w14:textId="77777777" w:rsidR="005B5B5F" w:rsidRDefault="005B5B5F" w:rsidP="00B9610E">
            <w:pPr>
              <w:pStyle w:val="Names"/>
            </w:pPr>
            <w:r>
              <w:t>GE Aviation</w:t>
            </w:r>
          </w:p>
        </w:tc>
        <w:tc>
          <w:tcPr>
            <w:tcW w:w="2340" w:type="dxa"/>
          </w:tcPr>
          <w:p w14:paraId="40F701CB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3F9D2BC5" w14:textId="77777777" w:rsidTr="0084668D">
        <w:tc>
          <w:tcPr>
            <w:tcW w:w="295" w:type="dxa"/>
          </w:tcPr>
          <w:p w14:paraId="00116556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6694300" w14:textId="77777777" w:rsidR="005B5B5F" w:rsidRDefault="005B5B5F" w:rsidP="00B9610E">
            <w:pPr>
              <w:pStyle w:val="Names"/>
            </w:pPr>
            <w:r>
              <w:t>Per</w:t>
            </w:r>
          </w:p>
        </w:tc>
        <w:tc>
          <w:tcPr>
            <w:tcW w:w="1865" w:type="dxa"/>
          </w:tcPr>
          <w:p w14:paraId="7F3C17A9" w14:textId="77777777" w:rsidR="005B5B5F" w:rsidRDefault="005B5B5F" w:rsidP="00B9610E">
            <w:pPr>
              <w:pStyle w:val="Names"/>
            </w:pPr>
            <w:proofErr w:type="spellStart"/>
            <w:r>
              <w:t>Rehndell</w:t>
            </w:r>
            <w:proofErr w:type="spellEnd"/>
          </w:p>
        </w:tc>
        <w:tc>
          <w:tcPr>
            <w:tcW w:w="3600" w:type="dxa"/>
          </w:tcPr>
          <w:p w14:paraId="3F64B2DE" w14:textId="77777777" w:rsidR="005B5B5F" w:rsidRDefault="005B5B5F" w:rsidP="00B9610E">
            <w:pPr>
              <w:pStyle w:val="Names"/>
            </w:pPr>
            <w:r>
              <w:t>GKN Aerospace Sweden AB</w:t>
            </w:r>
          </w:p>
        </w:tc>
        <w:tc>
          <w:tcPr>
            <w:tcW w:w="2340" w:type="dxa"/>
          </w:tcPr>
          <w:p w14:paraId="152ECDE3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668DD51F" w14:textId="77777777" w:rsidTr="0084668D">
        <w:tc>
          <w:tcPr>
            <w:tcW w:w="295" w:type="dxa"/>
          </w:tcPr>
          <w:p w14:paraId="0BA50826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5365CA4" w14:textId="77777777" w:rsidR="005B5B5F" w:rsidRDefault="005B5B5F" w:rsidP="00B9610E">
            <w:pPr>
              <w:pStyle w:val="Names"/>
            </w:pPr>
            <w:r>
              <w:t>Tommy</w:t>
            </w:r>
          </w:p>
        </w:tc>
        <w:tc>
          <w:tcPr>
            <w:tcW w:w="1865" w:type="dxa"/>
          </w:tcPr>
          <w:p w14:paraId="218CDA52" w14:textId="77777777" w:rsidR="005B5B5F" w:rsidRDefault="005B5B5F" w:rsidP="00B9610E">
            <w:pPr>
              <w:pStyle w:val="Names"/>
            </w:pPr>
            <w:r>
              <w:t>Robinson</w:t>
            </w:r>
          </w:p>
        </w:tc>
        <w:tc>
          <w:tcPr>
            <w:tcW w:w="3600" w:type="dxa"/>
          </w:tcPr>
          <w:p w14:paraId="33A02DFE" w14:textId="77777777" w:rsidR="005B5B5F" w:rsidRDefault="005B5B5F" w:rsidP="00B9610E">
            <w:pPr>
              <w:pStyle w:val="Names"/>
            </w:pPr>
            <w:r>
              <w:t>Gulfstream Aerospace</w:t>
            </w:r>
          </w:p>
        </w:tc>
        <w:tc>
          <w:tcPr>
            <w:tcW w:w="2340" w:type="dxa"/>
          </w:tcPr>
          <w:p w14:paraId="23113793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1A229BB4" w14:textId="77777777" w:rsidTr="0084668D">
        <w:tc>
          <w:tcPr>
            <w:tcW w:w="295" w:type="dxa"/>
          </w:tcPr>
          <w:p w14:paraId="6A35F47B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2F0F3F1" w14:textId="77777777" w:rsidR="005B5B5F" w:rsidRDefault="005B5B5F" w:rsidP="00B9610E">
            <w:pPr>
              <w:pStyle w:val="Names"/>
            </w:pPr>
            <w:r>
              <w:t>Victor</w:t>
            </w:r>
          </w:p>
        </w:tc>
        <w:tc>
          <w:tcPr>
            <w:tcW w:w="1865" w:type="dxa"/>
          </w:tcPr>
          <w:p w14:paraId="60CB358C" w14:textId="77777777" w:rsidR="005B5B5F" w:rsidRDefault="005B5B5F" w:rsidP="00B9610E">
            <w:pPr>
              <w:pStyle w:val="Names"/>
            </w:pPr>
            <w:r>
              <w:t>Schonberger</w:t>
            </w:r>
          </w:p>
        </w:tc>
        <w:tc>
          <w:tcPr>
            <w:tcW w:w="3600" w:type="dxa"/>
          </w:tcPr>
          <w:p w14:paraId="6ED22342" w14:textId="77777777" w:rsidR="005B5B5F" w:rsidRDefault="005B5B5F" w:rsidP="00B9610E">
            <w:pPr>
              <w:pStyle w:val="Names"/>
            </w:pPr>
            <w:r>
              <w:t>Israel Aerospace Industries</w:t>
            </w:r>
          </w:p>
        </w:tc>
        <w:tc>
          <w:tcPr>
            <w:tcW w:w="2340" w:type="dxa"/>
          </w:tcPr>
          <w:p w14:paraId="0E9F8E4B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4F77AB8F" w14:textId="77777777" w:rsidTr="0084668D">
        <w:tc>
          <w:tcPr>
            <w:tcW w:w="295" w:type="dxa"/>
          </w:tcPr>
          <w:p w14:paraId="3CBC14AB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671BA84" w14:textId="77777777" w:rsidR="005B5B5F" w:rsidRDefault="005B5B5F" w:rsidP="00B9610E">
            <w:pPr>
              <w:pStyle w:val="Names"/>
            </w:pPr>
            <w:r>
              <w:t>Scott</w:t>
            </w:r>
          </w:p>
        </w:tc>
        <w:tc>
          <w:tcPr>
            <w:tcW w:w="1865" w:type="dxa"/>
          </w:tcPr>
          <w:p w14:paraId="240D1DFD" w14:textId="77777777" w:rsidR="005B5B5F" w:rsidRDefault="005B5B5F" w:rsidP="00B9610E">
            <w:pPr>
              <w:pStyle w:val="Names"/>
            </w:pPr>
            <w:r>
              <w:t>Severson</w:t>
            </w:r>
          </w:p>
        </w:tc>
        <w:tc>
          <w:tcPr>
            <w:tcW w:w="3600" w:type="dxa"/>
          </w:tcPr>
          <w:p w14:paraId="26444A0E" w14:textId="77777777" w:rsidR="005B5B5F" w:rsidRDefault="005B5B5F" w:rsidP="00B9610E">
            <w:pPr>
              <w:pStyle w:val="Names"/>
            </w:pPr>
            <w:r>
              <w:t>Rockwell Collins</w:t>
            </w:r>
          </w:p>
        </w:tc>
        <w:tc>
          <w:tcPr>
            <w:tcW w:w="2340" w:type="dxa"/>
          </w:tcPr>
          <w:p w14:paraId="24D9B814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2170B874" w14:textId="77777777" w:rsidTr="0084668D">
        <w:tc>
          <w:tcPr>
            <w:tcW w:w="295" w:type="dxa"/>
          </w:tcPr>
          <w:p w14:paraId="3CFD740D" w14:textId="77777777" w:rsidR="005B5B5F" w:rsidRDefault="005B5B5F" w:rsidP="00B9610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259EE2A" w14:textId="77777777" w:rsidR="005B5B5F" w:rsidRDefault="005B5B5F" w:rsidP="00B9610E">
            <w:pPr>
              <w:pStyle w:val="Names"/>
            </w:pPr>
            <w:r>
              <w:t xml:space="preserve">Lindsey </w:t>
            </w:r>
          </w:p>
        </w:tc>
        <w:tc>
          <w:tcPr>
            <w:tcW w:w="1865" w:type="dxa"/>
          </w:tcPr>
          <w:p w14:paraId="2F129A20" w14:textId="77777777" w:rsidR="005B5B5F" w:rsidRDefault="005B5B5F" w:rsidP="00B9610E">
            <w:pPr>
              <w:pStyle w:val="Names"/>
            </w:pPr>
            <w:r>
              <w:t>Shaw</w:t>
            </w:r>
          </w:p>
        </w:tc>
        <w:tc>
          <w:tcPr>
            <w:tcW w:w="3600" w:type="dxa"/>
          </w:tcPr>
          <w:p w14:paraId="77AF816F" w14:textId="77777777" w:rsidR="005B5B5F" w:rsidRDefault="005B5B5F" w:rsidP="00B9610E">
            <w:pPr>
              <w:pStyle w:val="Names"/>
            </w:pPr>
            <w:r>
              <w:t>Raytheon Co.</w:t>
            </w:r>
          </w:p>
        </w:tc>
        <w:tc>
          <w:tcPr>
            <w:tcW w:w="2340" w:type="dxa"/>
          </w:tcPr>
          <w:p w14:paraId="230567ED" w14:textId="77777777" w:rsidR="005B5B5F" w:rsidRPr="00FA0B5E" w:rsidRDefault="005B5B5F" w:rsidP="00B9610E">
            <w:pPr>
              <w:pStyle w:val="Names"/>
            </w:pPr>
          </w:p>
        </w:tc>
      </w:tr>
      <w:tr w:rsidR="005B5B5F" w:rsidRPr="00FA0B5E" w14:paraId="7540D5E7" w14:textId="77777777" w:rsidTr="0084668D">
        <w:tc>
          <w:tcPr>
            <w:tcW w:w="295" w:type="dxa"/>
          </w:tcPr>
          <w:p w14:paraId="7C610D4F" w14:textId="77777777" w:rsidR="005B5B5F" w:rsidRDefault="005B5B5F" w:rsidP="00B9610E">
            <w:pPr>
              <w:pStyle w:val="Names"/>
            </w:pPr>
            <w:r>
              <w:lastRenderedPageBreak/>
              <w:t>*</w:t>
            </w:r>
          </w:p>
        </w:tc>
        <w:tc>
          <w:tcPr>
            <w:tcW w:w="1998" w:type="dxa"/>
          </w:tcPr>
          <w:p w14:paraId="3248815E" w14:textId="77777777" w:rsidR="005B5B5F" w:rsidRDefault="005B5B5F" w:rsidP="00B9610E">
            <w:pPr>
              <w:pStyle w:val="Names"/>
            </w:pPr>
            <w:r>
              <w:t>David</w:t>
            </w:r>
          </w:p>
        </w:tc>
        <w:tc>
          <w:tcPr>
            <w:tcW w:w="1865" w:type="dxa"/>
          </w:tcPr>
          <w:p w14:paraId="2297BBC2" w14:textId="77777777" w:rsidR="005B5B5F" w:rsidRDefault="005B5B5F" w:rsidP="00B9610E">
            <w:pPr>
              <w:pStyle w:val="Names"/>
            </w:pPr>
            <w:r>
              <w:t>Soong</w:t>
            </w:r>
          </w:p>
        </w:tc>
        <w:tc>
          <w:tcPr>
            <w:tcW w:w="3600" w:type="dxa"/>
          </w:tcPr>
          <w:p w14:paraId="320AB554" w14:textId="77777777" w:rsidR="005B5B5F" w:rsidRDefault="005B5B5F" w:rsidP="00B9610E">
            <w:pPr>
              <w:pStyle w:val="Names"/>
            </w:pPr>
            <w:r>
              <w:t>Pratt &amp; Whitney</w:t>
            </w:r>
          </w:p>
        </w:tc>
        <w:tc>
          <w:tcPr>
            <w:tcW w:w="2340" w:type="dxa"/>
          </w:tcPr>
          <w:p w14:paraId="5FDB25AA" w14:textId="77777777" w:rsidR="005B5B5F" w:rsidRDefault="005B5B5F" w:rsidP="00B9610E">
            <w:pPr>
              <w:pStyle w:val="Names"/>
            </w:pPr>
          </w:p>
        </w:tc>
      </w:tr>
      <w:tr w:rsidR="005B5B5F" w:rsidRPr="00FA0B5E" w14:paraId="64B9C63C" w14:textId="77777777" w:rsidTr="0084668D">
        <w:tc>
          <w:tcPr>
            <w:tcW w:w="295" w:type="dxa"/>
          </w:tcPr>
          <w:p w14:paraId="535AF561" w14:textId="77777777" w:rsidR="005B5B5F" w:rsidRDefault="005B5B5F" w:rsidP="00B9610E">
            <w:pPr>
              <w:pStyle w:val="Names"/>
            </w:pPr>
          </w:p>
        </w:tc>
        <w:tc>
          <w:tcPr>
            <w:tcW w:w="1998" w:type="dxa"/>
          </w:tcPr>
          <w:p w14:paraId="63846AD2" w14:textId="77777777" w:rsidR="005B5B5F" w:rsidRDefault="005B5B5F" w:rsidP="00B9610E">
            <w:pPr>
              <w:pStyle w:val="Names"/>
            </w:pPr>
            <w:r>
              <w:t>Michael</w:t>
            </w:r>
          </w:p>
        </w:tc>
        <w:tc>
          <w:tcPr>
            <w:tcW w:w="1865" w:type="dxa"/>
          </w:tcPr>
          <w:p w14:paraId="6A02D94C" w14:textId="77777777" w:rsidR="005B5B5F" w:rsidRDefault="005B5B5F" w:rsidP="00B9610E">
            <w:pPr>
              <w:pStyle w:val="Names"/>
            </w:pPr>
            <w:r>
              <w:t>Terry</w:t>
            </w:r>
          </w:p>
        </w:tc>
        <w:tc>
          <w:tcPr>
            <w:tcW w:w="3600" w:type="dxa"/>
          </w:tcPr>
          <w:p w14:paraId="0A571EBE" w14:textId="77777777" w:rsidR="005B5B5F" w:rsidRDefault="005B5B5F" w:rsidP="00B9610E">
            <w:pPr>
              <w:pStyle w:val="Names"/>
            </w:pPr>
            <w:r>
              <w:t>The Boeing Company</w:t>
            </w:r>
          </w:p>
        </w:tc>
        <w:tc>
          <w:tcPr>
            <w:tcW w:w="2340" w:type="dxa"/>
          </w:tcPr>
          <w:p w14:paraId="4B43023D" w14:textId="77777777" w:rsidR="005B5B5F" w:rsidRDefault="005B5B5F" w:rsidP="00B9610E">
            <w:pPr>
              <w:pStyle w:val="Names"/>
            </w:pPr>
          </w:p>
        </w:tc>
      </w:tr>
    </w:tbl>
    <w:p w14:paraId="1BC84C77" w14:textId="77777777" w:rsidR="0084668D" w:rsidRDefault="0084668D" w:rsidP="009A45EE">
      <w:pPr>
        <w:pStyle w:val="Body"/>
        <w:spacing w:after="0"/>
        <w:rPr>
          <w:b/>
          <w:i/>
          <w:u w:val="single"/>
        </w:rPr>
      </w:pPr>
    </w:p>
    <w:p w14:paraId="6E2A3603" w14:textId="77777777" w:rsidR="0084668D" w:rsidRPr="002A5296" w:rsidRDefault="0084668D" w:rsidP="009A45EE">
      <w:pPr>
        <w:pStyle w:val="Body"/>
        <w:keepNext/>
        <w:rPr>
          <w:b/>
          <w:i/>
          <w:u w:val="single"/>
        </w:rPr>
      </w:pPr>
      <w:r w:rsidRPr="002A5296">
        <w:rPr>
          <w:b/>
          <w:i/>
          <w:u w:val="single"/>
        </w:rPr>
        <w:t>Supplier Members/Participants Present (* Indicates Voting Member)</w:t>
      </w:r>
    </w:p>
    <w:tbl>
      <w:tblPr>
        <w:tblStyle w:val="TableGrid"/>
        <w:tblW w:w="10098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865"/>
        <w:gridCol w:w="3600"/>
        <w:gridCol w:w="2340"/>
      </w:tblGrid>
      <w:tr w:rsidR="0084668D" w:rsidRPr="00FA0B5E" w14:paraId="1026E8F9" w14:textId="77777777" w:rsidTr="00455D51">
        <w:tc>
          <w:tcPr>
            <w:tcW w:w="295" w:type="dxa"/>
          </w:tcPr>
          <w:p w14:paraId="6467078D" w14:textId="77777777" w:rsidR="0084668D" w:rsidRPr="00FA0B5E" w:rsidRDefault="0084668D" w:rsidP="00455D51">
            <w:pPr>
              <w:pStyle w:val="Names"/>
            </w:pPr>
          </w:p>
        </w:tc>
        <w:tc>
          <w:tcPr>
            <w:tcW w:w="1998" w:type="dxa"/>
          </w:tcPr>
          <w:p w14:paraId="5F998CCE" w14:textId="77777777" w:rsidR="0084668D" w:rsidRPr="00FA0B5E" w:rsidRDefault="0084668D" w:rsidP="00455D51">
            <w:pPr>
              <w:pStyle w:val="Names"/>
            </w:pPr>
            <w:r w:rsidRPr="00FA0B5E">
              <w:t>NAME</w:t>
            </w:r>
          </w:p>
        </w:tc>
        <w:tc>
          <w:tcPr>
            <w:tcW w:w="1865" w:type="dxa"/>
          </w:tcPr>
          <w:p w14:paraId="20BB99D9" w14:textId="77777777" w:rsidR="0084668D" w:rsidRPr="00FA0B5E" w:rsidRDefault="0084668D" w:rsidP="00455D51">
            <w:pPr>
              <w:pStyle w:val="Names"/>
            </w:pPr>
          </w:p>
        </w:tc>
        <w:tc>
          <w:tcPr>
            <w:tcW w:w="3600" w:type="dxa"/>
          </w:tcPr>
          <w:p w14:paraId="5809D998" w14:textId="77777777" w:rsidR="0084668D" w:rsidRPr="00FA0B5E" w:rsidRDefault="0084668D" w:rsidP="00455D51">
            <w:pPr>
              <w:pStyle w:val="Names"/>
            </w:pPr>
            <w:r w:rsidRPr="00FA0B5E">
              <w:t>COMPANY NAME</w:t>
            </w:r>
          </w:p>
        </w:tc>
        <w:tc>
          <w:tcPr>
            <w:tcW w:w="2340" w:type="dxa"/>
          </w:tcPr>
          <w:p w14:paraId="0CED8C2A" w14:textId="3630D3DE" w:rsidR="0084668D" w:rsidRPr="00FA0B5E" w:rsidRDefault="00A5522F" w:rsidP="00455D51">
            <w:pPr>
              <w:pStyle w:val="Names"/>
            </w:pPr>
            <w:r>
              <w:t>TASK GROUP</w:t>
            </w:r>
          </w:p>
        </w:tc>
      </w:tr>
      <w:tr w:rsidR="00686DCF" w:rsidRPr="00FA0B5E" w14:paraId="1E69C1F4" w14:textId="77777777" w:rsidTr="00455D51">
        <w:tc>
          <w:tcPr>
            <w:tcW w:w="295" w:type="dxa"/>
          </w:tcPr>
          <w:p w14:paraId="3FC45766" w14:textId="77777777" w:rsidR="00686DCF" w:rsidRPr="00FA0B5E" w:rsidRDefault="00686DCF" w:rsidP="00455D51">
            <w:pPr>
              <w:pStyle w:val="Names"/>
            </w:pPr>
          </w:p>
        </w:tc>
        <w:tc>
          <w:tcPr>
            <w:tcW w:w="1998" w:type="dxa"/>
          </w:tcPr>
          <w:p w14:paraId="6A59ADB5" w14:textId="77777777" w:rsidR="00686DCF" w:rsidRPr="00FA0B5E" w:rsidRDefault="00686DCF" w:rsidP="00455D51">
            <w:pPr>
              <w:pStyle w:val="Names"/>
            </w:pPr>
          </w:p>
        </w:tc>
        <w:tc>
          <w:tcPr>
            <w:tcW w:w="1865" w:type="dxa"/>
          </w:tcPr>
          <w:p w14:paraId="0D69E7CD" w14:textId="77777777" w:rsidR="00686DCF" w:rsidRPr="00FA0B5E" w:rsidRDefault="00686DCF" w:rsidP="00455D51">
            <w:pPr>
              <w:pStyle w:val="Names"/>
            </w:pPr>
          </w:p>
        </w:tc>
        <w:tc>
          <w:tcPr>
            <w:tcW w:w="3600" w:type="dxa"/>
          </w:tcPr>
          <w:p w14:paraId="32EE5E4B" w14:textId="77777777" w:rsidR="00686DCF" w:rsidRPr="00FA0B5E" w:rsidRDefault="00686DCF" w:rsidP="00455D51">
            <w:pPr>
              <w:pStyle w:val="Names"/>
            </w:pPr>
          </w:p>
        </w:tc>
        <w:tc>
          <w:tcPr>
            <w:tcW w:w="2340" w:type="dxa"/>
          </w:tcPr>
          <w:p w14:paraId="7DA42D46" w14:textId="77777777" w:rsidR="00686DCF" w:rsidRPr="00FA0B5E" w:rsidRDefault="00686DCF" w:rsidP="00455D51">
            <w:pPr>
              <w:pStyle w:val="Names"/>
            </w:pPr>
          </w:p>
        </w:tc>
      </w:tr>
      <w:tr w:rsidR="00686DCF" w:rsidRPr="00FA0B5E" w14:paraId="52BDB657" w14:textId="77777777" w:rsidTr="00455D51">
        <w:tc>
          <w:tcPr>
            <w:tcW w:w="295" w:type="dxa"/>
          </w:tcPr>
          <w:p w14:paraId="5A427A4A" w14:textId="3F2F2F3B" w:rsidR="00686DCF" w:rsidRPr="00FA0B5E" w:rsidRDefault="00A5522F" w:rsidP="00455D51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435A621E" w14:textId="553F2E87" w:rsidR="00686DCF" w:rsidRPr="00FA0B5E" w:rsidRDefault="004664A0" w:rsidP="00455D51">
            <w:pPr>
              <w:pStyle w:val="Names"/>
            </w:pPr>
            <w:r>
              <w:t>Tammi</w:t>
            </w:r>
          </w:p>
        </w:tc>
        <w:tc>
          <w:tcPr>
            <w:tcW w:w="1865" w:type="dxa"/>
          </w:tcPr>
          <w:p w14:paraId="7D72EEB0" w14:textId="59C8B38B" w:rsidR="00686DCF" w:rsidRPr="00FA0B5E" w:rsidRDefault="004664A0" w:rsidP="00455D51">
            <w:pPr>
              <w:pStyle w:val="Names"/>
            </w:pPr>
            <w:r>
              <w:t>Schubert</w:t>
            </w:r>
          </w:p>
        </w:tc>
        <w:tc>
          <w:tcPr>
            <w:tcW w:w="3600" w:type="dxa"/>
          </w:tcPr>
          <w:p w14:paraId="3D3BD551" w14:textId="47B86229" w:rsidR="00686DCF" w:rsidRPr="00FA0B5E" w:rsidRDefault="004664A0" w:rsidP="00455D51">
            <w:pPr>
              <w:pStyle w:val="Names"/>
            </w:pPr>
            <w:proofErr w:type="spellStart"/>
            <w:r>
              <w:t>Helicomb</w:t>
            </w:r>
            <w:proofErr w:type="spellEnd"/>
            <w:r>
              <w:t xml:space="preserve"> International</w:t>
            </w:r>
          </w:p>
        </w:tc>
        <w:tc>
          <w:tcPr>
            <w:tcW w:w="2340" w:type="dxa"/>
          </w:tcPr>
          <w:p w14:paraId="3B73562C" w14:textId="62700F08" w:rsidR="00686DCF" w:rsidRPr="00FA0B5E" w:rsidRDefault="004664A0" w:rsidP="00455D51">
            <w:pPr>
              <w:pStyle w:val="Names"/>
            </w:pPr>
            <w:r>
              <w:t>Measurement &amp; Inspection</w:t>
            </w:r>
          </w:p>
        </w:tc>
      </w:tr>
    </w:tbl>
    <w:p w14:paraId="53091812" w14:textId="77777777" w:rsidR="00B9610E" w:rsidRPr="002A5296" w:rsidRDefault="00B9610E" w:rsidP="009A45EE">
      <w:pPr>
        <w:pStyle w:val="Body"/>
        <w:spacing w:after="0"/>
        <w:rPr>
          <w:b/>
          <w:i/>
          <w:u w:val="single"/>
        </w:rPr>
      </w:pPr>
    </w:p>
    <w:p w14:paraId="1EED5D08" w14:textId="77777777" w:rsidR="00FA0B5E" w:rsidRPr="002A5296" w:rsidRDefault="00FA0B5E" w:rsidP="009A45EE">
      <w:pPr>
        <w:pStyle w:val="Body"/>
        <w:keepNext/>
        <w:rPr>
          <w:b/>
          <w:i/>
          <w:u w:val="single"/>
        </w:rPr>
      </w:pPr>
      <w:r w:rsidRPr="002A5296">
        <w:rPr>
          <w:b/>
          <w:i/>
          <w:u w:val="single"/>
        </w:rPr>
        <w:t>PRI Staff Present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5B5B5F" w:rsidRPr="00FA0B5E" w14:paraId="1F02D44D" w14:textId="77777777" w:rsidTr="009A45EE">
        <w:tc>
          <w:tcPr>
            <w:tcW w:w="2005" w:type="dxa"/>
          </w:tcPr>
          <w:p w14:paraId="6A9278DB" w14:textId="77777777" w:rsidR="005B5B5F" w:rsidRPr="00FA0B5E" w:rsidRDefault="005B5B5F" w:rsidP="002A5296">
            <w:pPr>
              <w:pStyle w:val="Names"/>
            </w:pPr>
            <w:r>
              <w:t>Mark</w:t>
            </w:r>
          </w:p>
        </w:tc>
        <w:tc>
          <w:tcPr>
            <w:tcW w:w="1980" w:type="dxa"/>
          </w:tcPr>
          <w:p w14:paraId="103366FE" w14:textId="77777777" w:rsidR="005B5B5F" w:rsidRPr="00FA0B5E" w:rsidRDefault="005B5B5F" w:rsidP="002A5296">
            <w:pPr>
              <w:pStyle w:val="Names"/>
            </w:pPr>
            <w:r>
              <w:t>Aubele</w:t>
            </w:r>
          </w:p>
        </w:tc>
      </w:tr>
      <w:tr w:rsidR="005B5B5F" w:rsidRPr="00FA0B5E" w14:paraId="767BFB3E" w14:textId="77777777" w:rsidTr="009A45EE">
        <w:tc>
          <w:tcPr>
            <w:tcW w:w="2005" w:type="dxa"/>
          </w:tcPr>
          <w:p w14:paraId="4A974006" w14:textId="77777777" w:rsidR="005B5B5F" w:rsidRDefault="005B5B5F" w:rsidP="002A5296">
            <w:pPr>
              <w:pStyle w:val="Names"/>
            </w:pPr>
            <w:r>
              <w:t>Scott</w:t>
            </w:r>
          </w:p>
        </w:tc>
        <w:tc>
          <w:tcPr>
            <w:tcW w:w="1980" w:type="dxa"/>
          </w:tcPr>
          <w:p w14:paraId="27800CE8" w14:textId="77777777" w:rsidR="005B5B5F" w:rsidRDefault="005B5B5F" w:rsidP="002A5296">
            <w:pPr>
              <w:pStyle w:val="Names"/>
            </w:pPr>
            <w:r>
              <w:t>Klavon</w:t>
            </w:r>
          </w:p>
        </w:tc>
      </w:tr>
      <w:tr w:rsidR="005B5B5F" w:rsidRPr="00FA0B5E" w14:paraId="4F09E91E" w14:textId="77777777" w:rsidTr="009A45EE">
        <w:tc>
          <w:tcPr>
            <w:tcW w:w="2005" w:type="dxa"/>
          </w:tcPr>
          <w:p w14:paraId="0D6266FF" w14:textId="77777777" w:rsidR="005B5B5F" w:rsidRPr="00FA0B5E" w:rsidRDefault="005B5B5F" w:rsidP="002A5296">
            <w:pPr>
              <w:pStyle w:val="Names"/>
            </w:pPr>
            <w:r>
              <w:t>Jim</w:t>
            </w:r>
          </w:p>
        </w:tc>
        <w:tc>
          <w:tcPr>
            <w:tcW w:w="1980" w:type="dxa"/>
          </w:tcPr>
          <w:p w14:paraId="131606A7" w14:textId="77777777" w:rsidR="005B5B5F" w:rsidRPr="00FA0B5E" w:rsidRDefault="005B5B5F" w:rsidP="002A5296">
            <w:pPr>
              <w:pStyle w:val="Names"/>
            </w:pPr>
            <w:r>
              <w:t>Lewis</w:t>
            </w:r>
          </w:p>
        </w:tc>
      </w:tr>
      <w:tr w:rsidR="005B5B5F" w:rsidRPr="00FA0B5E" w14:paraId="5C1ABEF5" w14:textId="77777777" w:rsidTr="009A45EE">
        <w:tc>
          <w:tcPr>
            <w:tcW w:w="2005" w:type="dxa"/>
          </w:tcPr>
          <w:p w14:paraId="4A41036F" w14:textId="77777777" w:rsidR="005B5B5F" w:rsidRDefault="005B5B5F" w:rsidP="002A5296">
            <w:pPr>
              <w:pStyle w:val="Names"/>
            </w:pPr>
            <w:r>
              <w:t>Bob</w:t>
            </w:r>
          </w:p>
        </w:tc>
        <w:tc>
          <w:tcPr>
            <w:tcW w:w="1980" w:type="dxa"/>
          </w:tcPr>
          <w:p w14:paraId="3B2D8381" w14:textId="77777777" w:rsidR="005B5B5F" w:rsidRDefault="005B5B5F" w:rsidP="002A5296">
            <w:pPr>
              <w:pStyle w:val="Names"/>
            </w:pPr>
            <w:r>
              <w:t>Lizewski</w:t>
            </w:r>
          </w:p>
        </w:tc>
      </w:tr>
      <w:tr w:rsidR="005B5B5F" w:rsidRPr="00FA0B5E" w14:paraId="47AF85DE" w14:textId="77777777" w:rsidTr="009A45EE">
        <w:tc>
          <w:tcPr>
            <w:tcW w:w="2005" w:type="dxa"/>
          </w:tcPr>
          <w:p w14:paraId="091CA7B5" w14:textId="77777777" w:rsidR="005B5B5F" w:rsidRDefault="005B5B5F" w:rsidP="002A5296">
            <w:pPr>
              <w:pStyle w:val="Names"/>
            </w:pPr>
            <w:r>
              <w:t>Justin</w:t>
            </w:r>
          </w:p>
        </w:tc>
        <w:tc>
          <w:tcPr>
            <w:tcW w:w="1980" w:type="dxa"/>
          </w:tcPr>
          <w:p w14:paraId="2B5A710B" w14:textId="77777777" w:rsidR="005B5B5F" w:rsidRDefault="005B5B5F" w:rsidP="002A5296">
            <w:pPr>
              <w:pStyle w:val="Names"/>
            </w:pPr>
            <w:r>
              <w:t>McCabe</w:t>
            </w:r>
          </w:p>
        </w:tc>
      </w:tr>
      <w:tr w:rsidR="005B5B5F" w:rsidRPr="00FA0B5E" w14:paraId="4C4B08EC" w14:textId="77777777" w:rsidTr="009A45EE">
        <w:tc>
          <w:tcPr>
            <w:tcW w:w="2005" w:type="dxa"/>
          </w:tcPr>
          <w:p w14:paraId="33AF6B71" w14:textId="77777777" w:rsidR="005B5B5F" w:rsidRDefault="005B5B5F" w:rsidP="002A5296">
            <w:pPr>
              <w:pStyle w:val="Names"/>
            </w:pPr>
            <w:r>
              <w:t>Kellie</w:t>
            </w:r>
          </w:p>
        </w:tc>
        <w:tc>
          <w:tcPr>
            <w:tcW w:w="1980" w:type="dxa"/>
          </w:tcPr>
          <w:p w14:paraId="6BB9A710" w14:textId="77777777" w:rsidR="005B5B5F" w:rsidRDefault="005B5B5F" w:rsidP="002A5296">
            <w:pPr>
              <w:pStyle w:val="Names"/>
            </w:pPr>
            <w:r>
              <w:t>O’Connor</w:t>
            </w:r>
          </w:p>
        </w:tc>
      </w:tr>
      <w:tr w:rsidR="005B5B5F" w:rsidRPr="00FA0B5E" w14:paraId="395044D2" w14:textId="77777777" w:rsidTr="009A45EE">
        <w:tc>
          <w:tcPr>
            <w:tcW w:w="2005" w:type="dxa"/>
          </w:tcPr>
          <w:p w14:paraId="75A2262A" w14:textId="77777777" w:rsidR="005B5B5F" w:rsidRDefault="005B5B5F" w:rsidP="002A5296">
            <w:pPr>
              <w:pStyle w:val="Names"/>
            </w:pPr>
            <w:r>
              <w:t>Joe</w:t>
            </w:r>
          </w:p>
        </w:tc>
        <w:tc>
          <w:tcPr>
            <w:tcW w:w="1980" w:type="dxa"/>
          </w:tcPr>
          <w:p w14:paraId="689F10B1" w14:textId="77777777" w:rsidR="005B5B5F" w:rsidRDefault="005B5B5F" w:rsidP="002A5296">
            <w:pPr>
              <w:pStyle w:val="Names"/>
            </w:pPr>
            <w:r>
              <w:t>Pinto</w:t>
            </w:r>
          </w:p>
        </w:tc>
      </w:tr>
      <w:tr w:rsidR="005B5B5F" w:rsidRPr="00FA0B5E" w14:paraId="064CC445" w14:textId="77777777" w:rsidTr="009A45EE">
        <w:tc>
          <w:tcPr>
            <w:tcW w:w="2005" w:type="dxa"/>
          </w:tcPr>
          <w:p w14:paraId="576D030E" w14:textId="77777777" w:rsidR="005B5B5F" w:rsidRDefault="005B5B5F" w:rsidP="002A5296">
            <w:pPr>
              <w:pStyle w:val="Names"/>
            </w:pPr>
            <w:r>
              <w:t>Jon</w:t>
            </w:r>
          </w:p>
        </w:tc>
        <w:tc>
          <w:tcPr>
            <w:tcW w:w="1980" w:type="dxa"/>
          </w:tcPr>
          <w:p w14:paraId="0C1B16F7" w14:textId="77777777" w:rsidR="005B5B5F" w:rsidRDefault="005B5B5F" w:rsidP="002A5296">
            <w:pPr>
              <w:pStyle w:val="Names"/>
            </w:pPr>
            <w:r>
              <w:t>Steffey</w:t>
            </w:r>
          </w:p>
        </w:tc>
      </w:tr>
    </w:tbl>
    <w:p w14:paraId="3A5BAC18" w14:textId="77777777" w:rsidR="002A5296" w:rsidRPr="002A5296" w:rsidRDefault="002A5296" w:rsidP="009A45EE">
      <w:pPr>
        <w:pStyle w:val="Body"/>
        <w:spacing w:after="0"/>
      </w:pPr>
    </w:p>
    <w:p w14:paraId="36C3E130" w14:textId="77777777" w:rsidR="00821765" w:rsidRPr="008555B4" w:rsidRDefault="00821765" w:rsidP="009A45EE">
      <w:pPr>
        <w:pStyle w:val="Heading2"/>
      </w:pPr>
      <w:r w:rsidRPr="008555B4">
        <w:t>Code of Ethics, Anti-Trust &amp; Conflict of Interest</w:t>
      </w:r>
    </w:p>
    <w:p w14:paraId="13A2C8E1" w14:textId="77777777" w:rsidR="00821765" w:rsidRPr="008555B4" w:rsidRDefault="00B9610E" w:rsidP="009A45EE">
      <w:pPr>
        <w:pStyle w:val="Body"/>
      </w:pPr>
      <w:r w:rsidRPr="008555B4">
        <w:t>Jeff Lott</w:t>
      </w:r>
      <w:r w:rsidR="00821765" w:rsidRPr="008555B4">
        <w:t xml:space="preserve"> reviewed the Code of Ethics, Anti-Trust and Conflict of Interest policy.</w:t>
      </w:r>
    </w:p>
    <w:p w14:paraId="67011C6E" w14:textId="77777777" w:rsidR="00FA0B5E" w:rsidRPr="003568C5" w:rsidRDefault="00FA0B5E" w:rsidP="009A45EE">
      <w:pPr>
        <w:pStyle w:val="Heading2"/>
      </w:pPr>
      <w:r w:rsidRPr="003568C5">
        <w:t>Approv</w:t>
      </w:r>
      <w:r w:rsidR="002B7F52" w:rsidRPr="003568C5">
        <w:t>al of Previous Meeting Minutes</w:t>
      </w:r>
    </w:p>
    <w:p w14:paraId="30AC86BF" w14:textId="478C771B" w:rsidR="001D4A72" w:rsidRPr="003568C5" w:rsidRDefault="001D4A72" w:rsidP="009A45EE">
      <w:pPr>
        <w:pStyle w:val="Body"/>
      </w:pPr>
      <w:r w:rsidRPr="003568C5">
        <w:t xml:space="preserve">Motion made by </w:t>
      </w:r>
      <w:r w:rsidR="001816DB">
        <w:t>Russ</w:t>
      </w:r>
      <w:r w:rsidRPr="003568C5">
        <w:t xml:space="preserve"> and seconded by </w:t>
      </w:r>
      <w:r w:rsidR="001816DB">
        <w:t>Ralph</w:t>
      </w:r>
      <w:r w:rsidR="00C949D6">
        <w:t xml:space="preserve"> </w:t>
      </w:r>
      <w:r w:rsidRPr="003568C5">
        <w:t xml:space="preserve">to accept the minutes. Motion passed and the </w:t>
      </w:r>
      <w:r w:rsidR="001816DB">
        <w:t>June</w:t>
      </w:r>
      <w:r w:rsidR="00594072" w:rsidRPr="003568C5">
        <w:t xml:space="preserve"> </w:t>
      </w:r>
      <w:r w:rsidRPr="003568C5">
        <w:t>201</w:t>
      </w:r>
      <w:r w:rsidR="005A5DF2">
        <w:t>6</w:t>
      </w:r>
      <w:r w:rsidRPr="003568C5">
        <w:t xml:space="preserve"> NMC Globalization &amp; Strategy Committee meeting minutes were approved.</w:t>
      </w:r>
    </w:p>
    <w:p w14:paraId="65BA1E9B" w14:textId="77777777" w:rsidR="00FA0B5E" w:rsidRPr="003568C5" w:rsidRDefault="000D331C" w:rsidP="009A45EE">
      <w:pPr>
        <w:pStyle w:val="Heading1"/>
      </w:pPr>
      <w:r w:rsidRPr="003568C5">
        <w:t xml:space="preserve">ROLLING ACTION ITEM </w:t>
      </w:r>
      <w:r w:rsidRPr="002A5296">
        <w:t>LIST</w:t>
      </w:r>
      <w:r w:rsidRPr="003568C5">
        <w:t xml:space="preserve"> (RAIL)</w:t>
      </w:r>
    </w:p>
    <w:p w14:paraId="30351C9E" w14:textId="1DE1012B" w:rsidR="00821765" w:rsidRPr="002A5296" w:rsidRDefault="00821765" w:rsidP="009A45EE">
      <w:pPr>
        <w:pStyle w:val="Body"/>
      </w:pPr>
      <w:r w:rsidRPr="003568C5">
        <w:t xml:space="preserve">The Rolling </w:t>
      </w:r>
      <w:r w:rsidRPr="002A5296">
        <w:t>Action Item List (RAIL) was reviewed.</w:t>
      </w:r>
    </w:p>
    <w:p w14:paraId="009799FE" w14:textId="77777777" w:rsidR="001D4A72" w:rsidRDefault="001D4A72" w:rsidP="009A45EE">
      <w:pPr>
        <w:pStyle w:val="Body"/>
      </w:pPr>
      <w:r w:rsidRPr="002A5296">
        <w:t>For specific details</w:t>
      </w:r>
      <w:r w:rsidRPr="003568C5">
        <w:t xml:space="preserve">, please see the </w:t>
      </w:r>
      <w:r w:rsidR="003568C5" w:rsidRPr="003568C5">
        <w:t>attached NMC RAIL.</w:t>
      </w:r>
    </w:p>
    <w:bookmarkStart w:id="1" w:name="_MON_1538821580"/>
    <w:bookmarkEnd w:id="1"/>
    <w:p w14:paraId="52FB486A" w14:textId="452B1EF3" w:rsidR="003568C5" w:rsidRPr="00596D46" w:rsidRDefault="00C53CF9" w:rsidP="009A45EE">
      <w:pPr>
        <w:pStyle w:val="Body"/>
      </w:pPr>
      <w:r>
        <w:object w:dxaOrig="1551" w:dyaOrig="1004" w14:anchorId="4AB07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0.1pt" o:ole="">
            <v:imagedata r:id="rId11" o:title=""/>
          </v:shape>
          <o:OLEObject Type="Embed" ProgID="Excel.Sheet.8" ShapeID="_x0000_i1025" DrawAspect="Icon" ObjectID="_1556442792" r:id="rId12"/>
        </w:object>
      </w:r>
    </w:p>
    <w:p w14:paraId="0D15EB9F" w14:textId="0F512E2D" w:rsidR="00FA0B5E" w:rsidRPr="00376627" w:rsidRDefault="00C53CF9" w:rsidP="009A45EE">
      <w:pPr>
        <w:pStyle w:val="Heading1"/>
      </w:pPr>
      <w:r>
        <w:t>AERO Structures assemblies</w:t>
      </w:r>
    </w:p>
    <w:p w14:paraId="7165B235" w14:textId="41183ED5" w:rsidR="006B6841" w:rsidRDefault="001816DB" w:rsidP="00756F41">
      <w:pPr>
        <w:pStyle w:val="Body"/>
      </w:pPr>
      <w:r>
        <w:t>Jim Lewis gave an update on the Aero Structures Assemblies group, which was given approval by the NMC Globalization &amp; Strategy Committee in June 2016. The group is meeting as a Task Group during the October 2016 meeting in Pittsburgh to develop a business plan and further develop the scope of the Task Group.</w:t>
      </w:r>
    </w:p>
    <w:p w14:paraId="774896B8" w14:textId="45A899BE" w:rsidR="001816DB" w:rsidRDefault="001816DB" w:rsidP="00756F41">
      <w:pPr>
        <w:pStyle w:val="Body"/>
      </w:pPr>
      <w:r>
        <w:t xml:space="preserve">The proposed audit format is: </w:t>
      </w:r>
    </w:p>
    <w:p w14:paraId="447A5727" w14:textId="77777777" w:rsidR="001816DB" w:rsidRPr="001816DB" w:rsidRDefault="001816DB" w:rsidP="001816DB">
      <w:pPr>
        <w:pStyle w:val="Body"/>
        <w:numPr>
          <w:ilvl w:val="0"/>
          <w:numId w:val="11"/>
        </w:numPr>
      </w:pPr>
      <w:r w:rsidRPr="001816DB">
        <w:t>AC7XXX – Nadcap Audit Criteria for Aero Structures Assembly (General)</w:t>
      </w:r>
    </w:p>
    <w:p w14:paraId="38254509" w14:textId="77777777" w:rsidR="001816DB" w:rsidRPr="001816DB" w:rsidRDefault="001816DB" w:rsidP="001816DB">
      <w:pPr>
        <w:pStyle w:val="Body"/>
        <w:numPr>
          <w:ilvl w:val="0"/>
          <w:numId w:val="11"/>
        </w:numPr>
      </w:pPr>
      <w:r w:rsidRPr="001816DB">
        <w:t>AC7XXX/1 – Nadcap Audit Criteria for Aero Structures Assembly (Fastening)</w:t>
      </w:r>
    </w:p>
    <w:p w14:paraId="1D78C96F" w14:textId="77777777" w:rsidR="001816DB" w:rsidRPr="001816DB" w:rsidRDefault="001816DB" w:rsidP="001816DB">
      <w:pPr>
        <w:pStyle w:val="Body"/>
        <w:numPr>
          <w:ilvl w:val="0"/>
          <w:numId w:val="11"/>
        </w:numPr>
      </w:pPr>
      <w:r w:rsidRPr="001816DB">
        <w:t>AC7XXX/2 – Nadcap Audit Criteria for Aero Structures Assembly (Bushing and Bearing Installation)</w:t>
      </w:r>
    </w:p>
    <w:p w14:paraId="701EE72F" w14:textId="1A1BD493" w:rsidR="001816DB" w:rsidRDefault="001816DB" w:rsidP="001816DB">
      <w:pPr>
        <w:pStyle w:val="Body"/>
        <w:numPr>
          <w:ilvl w:val="0"/>
          <w:numId w:val="11"/>
        </w:numPr>
      </w:pPr>
      <w:r w:rsidRPr="001816DB">
        <w:t>AC7XXX/3 – Nadcap Audit Criteria for Aero Structures Assembly (Electrical Bonding)</w:t>
      </w:r>
    </w:p>
    <w:p w14:paraId="2B67775D" w14:textId="49411DAC" w:rsidR="00131FCE" w:rsidRPr="005A2484" w:rsidRDefault="00C53CF9" w:rsidP="002E3E5E">
      <w:pPr>
        <w:pStyle w:val="Heading1"/>
      </w:pPr>
      <w:r>
        <w:lastRenderedPageBreak/>
        <w:t>remote service providers</w:t>
      </w:r>
    </w:p>
    <w:p w14:paraId="4904E36C" w14:textId="27787939" w:rsidR="000F7720" w:rsidRDefault="00BD4F01" w:rsidP="006B6841">
      <w:pPr>
        <w:pStyle w:val="Body"/>
      </w:pPr>
      <w:r>
        <w:t xml:space="preserve">Mark Aubele gave a status update on the Remote Service Providers sub-team. </w:t>
      </w:r>
      <w:r w:rsidR="00D00214">
        <w:t xml:space="preserve">A Nadcap accreditation typically takes place at a specific address, however in February 2016, a need was identified for accrediting remote service providers. The sub-team has met several times since the June 2016 Nadcap Meeting and has not arrived at a solution yet. The team has determined that they need additional input from the Task Groups (currently Measurement &amp; Inspection and Nondestructive Testing are represented on the team). </w:t>
      </w:r>
    </w:p>
    <w:p w14:paraId="7ED820ED" w14:textId="77777777" w:rsidR="00EB28F7" w:rsidRDefault="00EB28F7" w:rsidP="00EB28F7">
      <w:pPr>
        <w:pStyle w:val="Heading1"/>
      </w:pPr>
      <w:r>
        <w:t>Nadcap Meetings in Asia Sub-Team</w:t>
      </w:r>
    </w:p>
    <w:p w14:paraId="44777AFB" w14:textId="532F4C43" w:rsidR="005B5B5F" w:rsidRDefault="005B5B5F" w:rsidP="00C53CF9">
      <w:pPr>
        <w:pStyle w:val="Body"/>
      </w:pPr>
      <w:r>
        <w:object w:dxaOrig="1531" w:dyaOrig="990" w14:anchorId="588D777C">
          <v:shape id="_x0000_i1026" type="#_x0000_t75" style="width:76.6pt;height:49.55pt" o:ole="">
            <v:imagedata r:id="rId13" o:title=""/>
          </v:shape>
          <o:OLEObject Type="Embed" ProgID="PowerPoint.Show.12" ShapeID="_x0000_i1026" DrawAspect="Icon" ObjectID="_1556442793" r:id="rId14"/>
        </w:object>
      </w:r>
    </w:p>
    <w:p w14:paraId="180D5E40" w14:textId="5151A6C4" w:rsidR="004E3C7D" w:rsidRDefault="00573702" w:rsidP="00C53CF9">
      <w:pPr>
        <w:pStyle w:val="Body"/>
      </w:pPr>
      <w:r>
        <w:t xml:space="preserve">Kellie O’Connor reviewed the questions that were distributed to the NMC earlier this year.  Following the discussion at the June 2016 NMC Globalization &amp; Strategy Committee meeting in London, a new survey will be distributed with specific information included (February 2020 in Shanghai). </w:t>
      </w:r>
      <w:r w:rsidR="0014168D">
        <w:t xml:space="preserve">PRI would like to ensure that the meeting is effective, so the concern is whether there will be sufficient attendance for the Task Groups to hold effective meetings. </w:t>
      </w:r>
    </w:p>
    <w:p w14:paraId="12DB6461" w14:textId="20B46953" w:rsidR="0014168D" w:rsidRDefault="0014168D" w:rsidP="0014168D">
      <w:pPr>
        <w:pStyle w:val="ActionItem"/>
      </w:pPr>
      <w:r>
        <w:t>ACTION ITEM: Kellie O’Connor to distribute the survey question to the NMC Subscribers for response.</w:t>
      </w:r>
      <w:r w:rsidR="005B5B5F">
        <w:t xml:space="preserve"> (Due Date: 20-Feb-2017)</w:t>
      </w:r>
    </w:p>
    <w:p w14:paraId="5570513E" w14:textId="5162587D" w:rsidR="0014168D" w:rsidRDefault="005A1A55" w:rsidP="0014168D">
      <w:pPr>
        <w:pStyle w:val="Body"/>
      </w:pPr>
      <w:r>
        <w:t>Survey questions to be distributed with a response deadline by end of year.</w:t>
      </w:r>
    </w:p>
    <w:p w14:paraId="44E9962A" w14:textId="16478CF4" w:rsidR="005A1A55" w:rsidRPr="0014168D" w:rsidRDefault="005A1A55" w:rsidP="005A1A55">
      <w:pPr>
        <w:pStyle w:val="ActionItem"/>
      </w:pPr>
      <w:r>
        <w:t>ACTION ITEM: PRI Staff to get a comment from the PRI Board of Directors in support for the Shanghai Nadcap Meeting (for newsletter)</w:t>
      </w:r>
      <w:r w:rsidR="005B5B5F">
        <w:t>. (Due Date: 20-Feb-2017)</w:t>
      </w:r>
    </w:p>
    <w:p w14:paraId="425D5249" w14:textId="77777777" w:rsidR="00760A65" w:rsidRPr="00E801D9" w:rsidRDefault="00760A65" w:rsidP="00AC3F32">
      <w:pPr>
        <w:pStyle w:val="Heading1"/>
      </w:pPr>
      <w:r w:rsidRPr="00E801D9">
        <w:t>OTHER BUSINESS</w:t>
      </w:r>
    </w:p>
    <w:p w14:paraId="3B6DCD7D" w14:textId="29CD7631" w:rsidR="00D76E1D" w:rsidRPr="00D76E1D" w:rsidRDefault="00545D0C" w:rsidP="00545D0C">
      <w:pPr>
        <w:pStyle w:val="Heading2"/>
        <w:numPr>
          <w:ilvl w:val="0"/>
          <w:numId w:val="0"/>
        </w:numPr>
        <w:ind w:left="720"/>
      </w:pPr>
      <w:r>
        <w:t>No additional items were identified.</w:t>
      </w:r>
    </w:p>
    <w:p w14:paraId="7E711357" w14:textId="75BBD194" w:rsidR="00FA0B5E" w:rsidRPr="00E801D9" w:rsidRDefault="00760A65" w:rsidP="00AC3F32">
      <w:pPr>
        <w:pStyle w:val="Body"/>
        <w:ind w:left="0"/>
      </w:pPr>
      <w:r w:rsidRPr="00E801D9">
        <w:t xml:space="preserve">ADJOURNMENT – </w:t>
      </w:r>
      <w:r w:rsidR="005A5DF2">
        <w:t>2</w:t>
      </w:r>
      <w:r w:rsidR="00C53CF9">
        <w:t>4</w:t>
      </w:r>
      <w:r w:rsidRPr="00E801D9">
        <w:t>-</w:t>
      </w:r>
      <w:r w:rsidR="00C53CF9">
        <w:t>Oct</w:t>
      </w:r>
      <w:r w:rsidRPr="00E801D9">
        <w:t>-201</w:t>
      </w:r>
      <w:r w:rsidR="000A1D81">
        <w:t>6</w:t>
      </w:r>
      <w:r w:rsidRPr="00E801D9">
        <w:t xml:space="preserve"> – Meeting was adjourned at </w:t>
      </w:r>
      <w:r w:rsidR="00C53CF9">
        <w:t>3</w:t>
      </w:r>
      <w:r w:rsidR="001E1AD4" w:rsidRPr="00E801D9">
        <w:t>:</w:t>
      </w:r>
      <w:r w:rsidR="00545D0C">
        <w:t>30</w:t>
      </w:r>
      <w:r w:rsidR="00FA0B5E" w:rsidRPr="00E801D9">
        <w:t xml:space="preserve"> p.m.</w:t>
      </w:r>
    </w:p>
    <w:p w14:paraId="52FFF620" w14:textId="77777777" w:rsidR="00FA0B5E" w:rsidRPr="002A5296" w:rsidRDefault="00FA0B5E" w:rsidP="00E6138D">
      <w:pPr>
        <w:pStyle w:val="Body"/>
      </w:pPr>
      <w:r w:rsidRPr="00596D46">
        <w:t xml:space="preserve">Minutes Prepared by: </w:t>
      </w:r>
      <w:r w:rsidR="000A1D81">
        <w:t>Kellie O’Connor</w:t>
      </w:r>
      <w:r w:rsidR="00FC79AF" w:rsidRPr="00596D46">
        <w:t>,</w:t>
      </w:r>
      <w:r w:rsidR="00BF32F3" w:rsidRPr="000A1D81">
        <w:rPr>
          <w:rStyle w:val="Hyperlink"/>
          <w:color w:val="auto"/>
          <w:u w:val="none"/>
        </w:rPr>
        <w:t xml:space="preserve"> </w:t>
      </w:r>
      <w:hyperlink r:id="rId15" w:history="1">
        <w:r w:rsidR="000A1D81" w:rsidRPr="00C66FC6">
          <w:rPr>
            <w:rStyle w:val="Hyperlink"/>
          </w:rPr>
          <w:t>koconnor@p-r-i.org</w:t>
        </w:r>
      </w:hyperlink>
      <w:r w:rsidR="000A1D81">
        <w:rPr>
          <w:rStyle w:val="Hyperlink"/>
          <w:color w:val="auto"/>
          <w:u w:val="none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14:paraId="59E9330B" w14:textId="77777777" w:rsidTr="00E801D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40921DD7" w14:textId="77777777" w:rsidR="00272E48" w:rsidRDefault="00272E48" w:rsidP="00B9610E"/>
          <w:p w14:paraId="408F9061" w14:textId="77777777" w:rsidR="00272E48" w:rsidRDefault="00272E48" w:rsidP="00B9610E">
            <w:pPr>
              <w:jc w:val="center"/>
            </w:pPr>
            <w:r w:rsidRPr="00272E48">
              <w:t>***** For PRI Staff use only: ******</w:t>
            </w:r>
          </w:p>
          <w:p w14:paraId="5EA2B9D2" w14:textId="77777777" w:rsidR="00272E48" w:rsidRDefault="00272E48" w:rsidP="00B9610E"/>
          <w:p w14:paraId="23BF8C4D" w14:textId="77777777" w:rsidR="00272E48" w:rsidRDefault="00272E48" w:rsidP="00B9610E">
            <w:r w:rsidRPr="00272E48">
              <w:t>Are procedural/form changes required based on changes/actions approved during this meeting? (select one)</w:t>
            </w:r>
          </w:p>
          <w:p w14:paraId="067625BE" w14:textId="77777777" w:rsidR="00272E48" w:rsidRDefault="00272E48" w:rsidP="00B9610E"/>
          <w:p w14:paraId="7D928D3C" w14:textId="77777777" w:rsidR="00272E48" w:rsidRDefault="00272E48" w:rsidP="00B9610E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7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7A41453B" w14:textId="77777777" w:rsidR="00272E48" w:rsidRDefault="00272E48" w:rsidP="00B9610E"/>
          <w:p w14:paraId="3509F42D" w14:textId="77777777" w:rsidR="00272E48" w:rsidRPr="00272E48" w:rsidRDefault="00272E48" w:rsidP="00B9610E">
            <w:r w:rsidRPr="00272E48">
              <w:t>*If yes, the following information is required:</w:t>
            </w:r>
          </w:p>
        </w:tc>
      </w:tr>
      <w:tr w:rsidR="00272E48" w:rsidRPr="00272E48" w14:paraId="544F1EDE" w14:textId="77777777" w:rsidTr="00E801D9">
        <w:tc>
          <w:tcPr>
            <w:tcW w:w="3122" w:type="dxa"/>
            <w:shd w:val="clear" w:color="auto" w:fill="F2F2F2" w:themeFill="background1" w:themeFillShade="F2"/>
          </w:tcPr>
          <w:p w14:paraId="62581EE3" w14:textId="77777777" w:rsidR="00272E48" w:rsidRPr="00272E48" w:rsidRDefault="00272E48" w:rsidP="00B9610E">
            <w:r w:rsidRPr="00272E48">
              <w:t>Documents requiring revision:</w:t>
            </w:r>
          </w:p>
        </w:tc>
        <w:tc>
          <w:tcPr>
            <w:tcW w:w="3125" w:type="dxa"/>
            <w:shd w:val="clear" w:color="auto" w:fill="F2F2F2" w:themeFill="background1" w:themeFillShade="F2"/>
          </w:tcPr>
          <w:p w14:paraId="69A5C7E6" w14:textId="77777777" w:rsidR="00272E48" w:rsidRPr="00272E48" w:rsidRDefault="00272E48" w:rsidP="00B9610E">
            <w:r w:rsidRPr="00272E48">
              <w:t>Who is responsible: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14:paraId="17F2AFCE" w14:textId="77777777" w:rsidR="00272E48" w:rsidRPr="00272E48" w:rsidRDefault="00272E48" w:rsidP="00B9610E">
            <w:r w:rsidRPr="00272E48">
              <w:t>Due date:</w:t>
            </w:r>
          </w:p>
        </w:tc>
      </w:tr>
      <w:tr w:rsidR="00272E48" w:rsidRPr="00272E48" w14:paraId="64EF7B25" w14:textId="77777777" w:rsidTr="00E801D9">
        <w:tc>
          <w:tcPr>
            <w:tcW w:w="3122" w:type="dxa"/>
            <w:shd w:val="clear" w:color="auto" w:fill="F2F2F2" w:themeFill="background1" w:themeFillShade="F2"/>
          </w:tcPr>
          <w:p w14:paraId="7A600ADA" w14:textId="77777777" w:rsidR="00272E48" w:rsidRPr="00272E48" w:rsidRDefault="00272E48" w:rsidP="00B9610E"/>
        </w:tc>
        <w:tc>
          <w:tcPr>
            <w:tcW w:w="3125" w:type="dxa"/>
            <w:shd w:val="clear" w:color="auto" w:fill="F2F2F2" w:themeFill="background1" w:themeFillShade="F2"/>
          </w:tcPr>
          <w:p w14:paraId="518D5617" w14:textId="77777777" w:rsidR="00272E48" w:rsidRPr="00272E48" w:rsidRDefault="00272E48" w:rsidP="00B9610E"/>
        </w:tc>
        <w:tc>
          <w:tcPr>
            <w:tcW w:w="3103" w:type="dxa"/>
            <w:shd w:val="clear" w:color="auto" w:fill="F2F2F2" w:themeFill="background1" w:themeFillShade="F2"/>
          </w:tcPr>
          <w:p w14:paraId="362C84CD" w14:textId="77777777" w:rsidR="00272E48" w:rsidRPr="00272E48" w:rsidRDefault="00272E48" w:rsidP="00B9610E"/>
        </w:tc>
      </w:tr>
      <w:tr w:rsidR="00272E48" w:rsidRPr="00272E48" w14:paraId="7D4DCC07" w14:textId="77777777" w:rsidTr="00E801D9">
        <w:tc>
          <w:tcPr>
            <w:tcW w:w="3122" w:type="dxa"/>
            <w:shd w:val="clear" w:color="auto" w:fill="F2F2F2" w:themeFill="background1" w:themeFillShade="F2"/>
          </w:tcPr>
          <w:p w14:paraId="52543001" w14:textId="77777777" w:rsidR="00272E48" w:rsidRPr="00272E48" w:rsidRDefault="00272E48" w:rsidP="00B9610E"/>
        </w:tc>
        <w:tc>
          <w:tcPr>
            <w:tcW w:w="3125" w:type="dxa"/>
            <w:shd w:val="clear" w:color="auto" w:fill="F2F2F2" w:themeFill="background1" w:themeFillShade="F2"/>
          </w:tcPr>
          <w:p w14:paraId="02C26FFB" w14:textId="77777777" w:rsidR="00272E48" w:rsidRPr="00272E48" w:rsidRDefault="00272E48" w:rsidP="00B9610E"/>
        </w:tc>
        <w:tc>
          <w:tcPr>
            <w:tcW w:w="3103" w:type="dxa"/>
            <w:shd w:val="clear" w:color="auto" w:fill="F2F2F2" w:themeFill="background1" w:themeFillShade="F2"/>
          </w:tcPr>
          <w:p w14:paraId="784EACF3" w14:textId="77777777" w:rsidR="00272E48" w:rsidRPr="00272E48" w:rsidRDefault="00272E48" w:rsidP="00B9610E"/>
        </w:tc>
      </w:tr>
    </w:tbl>
    <w:p w14:paraId="2C993316" w14:textId="77777777" w:rsidR="00E61ABB" w:rsidRDefault="002B6EE5" w:rsidP="00E6138D">
      <w:pPr>
        <w:pStyle w:val="Body"/>
        <w:spacing w:after="0"/>
        <w:ind w:left="0"/>
      </w:pPr>
    </w:p>
    <w:sectPr w:rsidR="00E61ABB" w:rsidSect="00866C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AA77" w14:textId="77777777" w:rsidR="005D4F64" w:rsidRDefault="005D4F64" w:rsidP="00FC3F1E">
      <w:pPr>
        <w:spacing w:after="0"/>
      </w:pPr>
      <w:r>
        <w:separator/>
      </w:r>
    </w:p>
  </w:endnote>
  <w:endnote w:type="continuationSeparator" w:id="0">
    <w:p w14:paraId="2CA61C22" w14:textId="77777777" w:rsidR="005D4F64" w:rsidRDefault="005D4F64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76EB" w14:textId="77777777" w:rsidR="002B6EE5" w:rsidRDefault="002B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4514" w14:textId="77777777" w:rsidR="002B6EE5" w:rsidRDefault="002B6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C9F1" w14:textId="77777777" w:rsidR="002B6EE5" w:rsidRDefault="002B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43A5" w14:textId="77777777" w:rsidR="005D4F64" w:rsidRDefault="005D4F64" w:rsidP="00FC3F1E">
      <w:pPr>
        <w:spacing w:after="0"/>
      </w:pPr>
      <w:r>
        <w:separator/>
      </w:r>
    </w:p>
  </w:footnote>
  <w:footnote w:type="continuationSeparator" w:id="0">
    <w:p w14:paraId="53CBE93E" w14:textId="77777777" w:rsidR="005D4F64" w:rsidRDefault="005D4F64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0EE8" w14:textId="77777777" w:rsidR="00284747" w:rsidRDefault="002B6EE5">
    <w:pPr>
      <w:pStyle w:val="Header"/>
    </w:pPr>
    <w:r>
      <w:rPr>
        <w:noProof/>
      </w:rPr>
      <w:pict w14:anchorId="4DC52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8938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7543" w14:textId="77777777"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EC2B095" wp14:editId="2DFD0338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EE5">
      <w:rPr>
        <w:noProof/>
      </w:rPr>
      <w:pict w14:anchorId="5E715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8939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0D331C">
      <w:t>NMC GLOBALIZATION &amp; STRATEGY COMMITTEE</w:t>
    </w:r>
  </w:p>
  <w:p w14:paraId="09DE4F9A" w14:textId="15AA6DEB" w:rsidR="00FC3F1E" w:rsidRDefault="00C53CF9" w:rsidP="005A5DF2">
    <w:pPr>
      <w:pStyle w:val="Header"/>
    </w:pPr>
    <w:r>
      <w:t>OCTOBER</w:t>
    </w:r>
    <w:r w:rsidR="000D331C">
      <w:t xml:space="preserve"> 201</w:t>
    </w:r>
    <w:r w:rsidR="000A1D81">
      <w:t>6</w:t>
    </w:r>
  </w:p>
  <w:p w14:paraId="30A08CA1" w14:textId="0DD56DDD" w:rsidR="00FC3F1E" w:rsidRDefault="000D331C">
    <w:pPr>
      <w:pStyle w:val="Header"/>
    </w:pPr>
    <w:r>
      <w:t>CONFIRMED</w:t>
    </w:r>
  </w:p>
  <w:p w14:paraId="1A3FD37C" w14:textId="77777777"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20FB" w14:textId="77777777" w:rsidR="00284747" w:rsidRDefault="002B6EE5">
    <w:pPr>
      <w:pStyle w:val="Header"/>
    </w:pPr>
    <w:r>
      <w:rPr>
        <w:noProof/>
      </w:rPr>
      <w:pict w14:anchorId="3C878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8937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5F7"/>
    <w:multiLevelType w:val="hybridMultilevel"/>
    <w:tmpl w:val="C9D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66D85"/>
    <w:multiLevelType w:val="hybridMultilevel"/>
    <w:tmpl w:val="B0FEA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E07E7"/>
    <w:multiLevelType w:val="hybridMultilevel"/>
    <w:tmpl w:val="9A1A5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75CE7"/>
    <w:multiLevelType w:val="hybridMultilevel"/>
    <w:tmpl w:val="A76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F4D0D"/>
    <w:multiLevelType w:val="hybridMultilevel"/>
    <w:tmpl w:val="3C48E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4595E"/>
    <w:multiLevelType w:val="hybridMultilevel"/>
    <w:tmpl w:val="0380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7" w15:restartNumberingAfterBreak="0">
    <w:nsid w:val="4CB3308C"/>
    <w:multiLevelType w:val="hybridMultilevel"/>
    <w:tmpl w:val="3A8EE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1582D"/>
    <w:multiLevelType w:val="hybridMultilevel"/>
    <w:tmpl w:val="FEF2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971DAF"/>
    <w:multiLevelType w:val="hybridMultilevel"/>
    <w:tmpl w:val="0ACE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236BF"/>
    <w:multiLevelType w:val="hybridMultilevel"/>
    <w:tmpl w:val="19262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44D1F"/>
    <w:rsid w:val="00064338"/>
    <w:rsid w:val="00066952"/>
    <w:rsid w:val="000A1D81"/>
    <w:rsid w:val="000A70A3"/>
    <w:rsid w:val="000B3701"/>
    <w:rsid w:val="000C5DCF"/>
    <w:rsid w:val="000D3063"/>
    <w:rsid w:val="000D331C"/>
    <w:rsid w:val="000E0623"/>
    <w:rsid w:val="000F7720"/>
    <w:rsid w:val="001029E9"/>
    <w:rsid w:val="0011785F"/>
    <w:rsid w:val="0012238B"/>
    <w:rsid w:val="00131FCE"/>
    <w:rsid w:val="0014168D"/>
    <w:rsid w:val="00151161"/>
    <w:rsid w:val="00161283"/>
    <w:rsid w:val="001816DB"/>
    <w:rsid w:val="0018485B"/>
    <w:rsid w:val="001A1215"/>
    <w:rsid w:val="001D4A72"/>
    <w:rsid w:val="001E1AD4"/>
    <w:rsid w:val="00204B3C"/>
    <w:rsid w:val="002109F4"/>
    <w:rsid w:val="00220D57"/>
    <w:rsid w:val="002266B7"/>
    <w:rsid w:val="00227C8E"/>
    <w:rsid w:val="00231248"/>
    <w:rsid w:val="002529C7"/>
    <w:rsid w:val="00270576"/>
    <w:rsid w:val="00271D8C"/>
    <w:rsid w:val="00272E48"/>
    <w:rsid w:val="0028044E"/>
    <w:rsid w:val="00282C70"/>
    <w:rsid w:val="00284747"/>
    <w:rsid w:val="00286A7D"/>
    <w:rsid w:val="002A5296"/>
    <w:rsid w:val="002B6EE5"/>
    <w:rsid w:val="002B7F52"/>
    <w:rsid w:val="002C0E35"/>
    <w:rsid w:val="002E3E5E"/>
    <w:rsid w:val="00332097"/>
    <w:rsid w:val="00345EA0"/>
    <w:rsid w:val="00345FA3"/>
    <w:rsid w:val="0035371D"/>
    <w:rsid w:val="003568C5"/>
    <w:rsid w:val="00376627"/>
    <w:rsid w:val="003B5FCD"/>
    <w:rsid w:val="003C6662"/>
    <w:rsid w:val="003E77EB"/>
    <w:rsid w:val="003F711A"/>
    <w:rsid w:val="00421972"/>
    <w:rsid w:val="004248A9"/>
    <w:rsid w:val="004515A9"/>
    <w:rsid w:val="00457369"/>
    <w:rsid w:val="00463267"/>
    <w:rsid w:val="004664A0"/>
    <w:rsid w:val="00491EDE"/>
    <w:rsid w:val="004A0807"/>
    <w:rsid w:val="004D2E91"/>
    <w:rsid w:val="004D675F"/>
    <w:rsid w:val="004E2B4F"/>
    <w:rsid w:val="004E3C7D"/>
    <w:rsid w:val="004F6470"/>
    <w:rsid w:val="00506EE2"/>
    <w:rsid w:val="0050723F"/>
    <w:rsid w:val="00516CBC"/>
    <w:rsid w:val="0052446D"/>
    <w:rsid w:val="00532311"/>
    <w:rsid w:val="00542E76"/>
    <w:rsid w:val="00545D0C"/>
    <w:rsid w:val="00553CEA"/>
    <w:rsid w:val="005577A5"/>
    <w:rsid w:val="005578A9"/>
    <w:rsid w:val="00573702"/>
    <w:rsid w:val="005818C6"/>
    <w:rsid w:val="00585683"/>
    <w:rsid w:val="00594072"/>
    <w:rsid w:val="00596D46"/>
    <w:rsid w:val="005A1A55"/>
    <w:rsid w:val="005A2484"/>
    <w:rsid w:val="005A5DF2"/>
    <w:rsid w:val="005A6F47"/>
    <w:rsid w:val="005B3275"/>
    <w:rsid w:val="005B5B5F"/>
    <w:rsid w:val="005C7F9B"/>
    <w:rsid w:val="005D4F64"/>
    <w:rsid w:val="006050DF"/>
    <w:rsid w:val="00605123"/>
    <w:rsid w:val="006453FB"/>
    <w:rsid w:val="0066672A"/>
    <w:rsid w:val="006736DA"/>
    <w:rsid w:val="006737C9"/>
    <w:rsid w:val="006816AC"/>
    <w:rsid w:val="00686DCF"/>
    <w:rsid w:val="00693DCF"/>
    <w:rsid w:val="006B6841"/>
    <w:rsid w:val="006E40F3"/>
    <w:rsid w:val="00707CDD"/>
    <w:rsid w:val="00720DAB"/>
    <w:rsid w:val="00726E68"/>
    <w:rsid w:val="0072739C"/>
    <w:rsid w:val="00734E49"/>
    <w:rsid w:val="00737169"/>
    <w:rsid w:val="00756F41"/>
    <w:rsid w:val="00760A65"/>
    <w:rsid w:val="00774E2C"/>
    <w:rsid w:val="00777E56"/>
    <w:rsid w:val="007849F1"/>
    <w:rsid w:val="00797F5E"/>
    <w:rsid w:val="007A099E"/>
    <w:rsid w:val="007B1020"/>
    <w:rsid w:val="007B2558"/>
    <w:rsid w:val="007C3263"/>
    <w:rsid w:val="007D668A"/>
    <w:rsid w:val="007D7046"/>
    <w:rsid w:val="007F02A5"/>
    <w:rsid w:val="007F7E08"/>
    <w:rsid w:val="00801A66"/>
    <w:rsid w:val="00821765"/>
    <w:rsid w:val="008270CD"/>
    <w:rsid w:val="0084668D"/>
    <w:rsid w:val="008555B4"/>
    <w:rsid w:val="0085760C"/>
    <w:rsid w:val="00862A6E"/>
    <w:rsid w:val="00866BA8"/>
    <w:rsid w:val="00866C8D"/>
    <w:rsid w:val="008A6316"/>
    <w:rsid w:val="008E362B"/>
    <w:rsid w:val="00904BC8"/>
    <w:rsid w:val="00905D2C"/>
    <w:rsid w:val="00940B62"/>
    <w:rsid w:val="00943844"/>
    <w:rsid w:val="009A45EE"/>
    <w:rsid w:val="009D6F06"/>
    <w:rsid w:val="00A01EEA"/>
    <w:rsid w:val="00A03847"/>
    <w:rsid w:val="00A03B7B"/>
    <w:rsid w:val="00A24599"/>
    <w:rsid w:val="00A5522F"/>
    <w:rsid w:val="00AB3ED5"/>
    <w:rsid w:val="00AC3F32"/>
    <w:rsid w:val="00AE01A9"/>
    <w:rsid w:val="00B03790"/>
    <w:rsid w:val="00B127ED"/>
    <w:rsid w:val="00B213ED"/>
    <w:rsid w:val="00B3514F"/>
    <w:rsid w:val="00B40532"/>
    <w:rsid w:val="00B620A4"/>
    <w:rsid w:val="00B81EAB"/>
    <w:rsid w:val="00B83427"/>
    <w:rsid w:val="00B9610E"/>
    <w:rsid w:val="00BC24FF"/>
    <w:rsid w:val="00BC47CB"/>
    <w:rsid w:val="00BD4F01"/>
    <w:rsid w:val="00BE288D"/>
    <w:rsid w:val="00BF32F3"/>
    <w:rsid w:val="00C031A7"/>
    <w:rsid w:val="00C10ADD"/>
    <w:rsid w:val="00C112FD"/>
    <w:rsid w:val="00C11C2E"/>
    <w:rsid w:val="00C35198"/>
    <w:rsid w:val="00C53CF9"/>
    <w:rsid w:val="00C576C6"/>
    <w:rsid w:val="00C7478F"/>
    <w:rsid w:val="00C858C5"/>
    <w:rsid w:val="00C949D6"/>
    <w:rsid w:val="00CB2379"/>
    <w:rsid w:val="00CC3C10"/>
    <w:rsid w:val="00CC4718"/>
    <w:rsid w:val="00CC6BB8"/>
    <w:rsid w:val="00CE0365"/>
    <w:rsid w:val="00CE4CE1"/>
    <w:rsid w:val="00CF6A99"/>
    <w:rsid w:val="00D00214"/>
    <w:rsid w:val="00D10B4A"/>
    <w:rsid w:val="00D22982"/>
    <w:rsid w:val="00D429B2"/>
    <w:rsid w:val="00D76E1D"/>
    <w:rsid w:val="00DD59A1"/>
    <w:rsid w:val="00DE0497"/>
    <w:rsid w:val="00DE6E7C"/>
    <w:rsid w:val="00DF00D7"/>
    <w:rsid w:val="00DF7B98"/>
    <w:rsid w:val="00E15F7B"/>
    <w:rsid w:val="00E305A5"/>
    <w:rsid w:val="00E36284"/>
    <w:rsid w:val="00E3732C"/>
    <w:rsid w:val="00E51455"/>
    <w:rsid w:val="00E57938"/>
    <w:rsid w:val="00E6138D"/>
    <w:rsid w:val="00E7463A"/>
    <w:rsid w:val="00E801D9"/>
    <w:rsid w:val="00E83636"/>
    <w:rsid w:val="00E96C5F"/>
    <w:rsid w:val="00EB28F7"/>
    <w:rsid w:val="00EC03CD"/>
    <w:rsid w:val="00ED0740"/>
    <w:rsid w:val="00F135F9"/>
    <w:rsid w:val="00F171BC"/>
    <w:rsid w:val="00F31528"/>
    <w:rsid w:val="00F44C9E"/>
    <w:rsid w:val="00F45448"/>
    <w:rsid w:val="00F527AB"/>
    <w:rsid w:val="00F76453"/>
    <w:rsid w:val="00F95B69"/>
    <w:rsid w:val="00FA0B5E"/>
    <w:rsid w:val="00FA7B1D"/>
    <w:rsid w:val="00FB2AEB"/>
    <w:rsid w:val="00FC3F1E"/>
    <w:rsid w:val="00FC79AF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BC376F"/>
  <w15:docId w15:val="{E49B0625-C691-42DB-AD96-EE59F7D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2A52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4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koconnor@p-r-i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PowerPoint_Presentation.pptx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49413-72C9-4CD0-AB69-1961EFB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Kellie O'connor</cp:lastModifiedBy>
  <cp:revision>44</cp:revision>
  <dcterms:created xsi:type="dcterms:W3CDTF">2016-02-23T14:10:00Z</dcterms:created>
  <dcterms:modified xsi:type="dcterms:W3CDTF">2017-05-16T16:27:00Z</dcterms:modified>
</cp:coreProperties>
</file>